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90BA7B" w14:textId="16D9FE54" w:rsidR="00746F00" w:rsidRPr="00746F00" w:rsidRDefault="00746F00" w:rsidP="00746F00">
      <w:pPr>
        <w:spacing w:after="0" w:line="240" w:lineRule="auto"/>
        <w:rPr>
          <w:rFonts w:ascii="Arial" w:eastAsia="Times New Roman" w:hAnsi="Arial" w:cs="Arial"/>
          <w:b/>
          <w:color w:val="0000CC"/>
          <w:sz w:val="28"/>
          <w:szCs w:val="28"/>
          <w:lang w:eastAsia="pl-PL"/>
        </w:rPr>
      </w:pPr>
    </w:p>
    <w:p w14:paraId="094EE70A" w14:textId="77777777" w:rsidR="00746F00" w:rsidRDefault="008C1121" w:rsidP="00746F00">
      <w:pPr>
        <w:spacing w:after="0" w:line="240" w:lineRule="auto"/>
        <w:jc w:val="center"/>
        <w:rPr>
          <w:rFonts w:ascii="Arial" w:eastAsia="Times New Roman" w:hAnsi="Arial" w:cs="Arial"/>
          <w:b/>
          <w:color w:val="0000CC"/>
          <w:sz w:val="28"/>
          <w:szCs w:val="28"/>
          <w:lang w:eastAsia="pl-PL"/>
        </w:rPr>
      </w:pPr>
      <w:r>
        <w:rPr>
          <w:rFonts w:ascii="Arial" w:eastAsia="Times New Roman" w:hAnsi="Arial" w:cs="Arial"/>
          <w:b/>
          <w:color w:val="0000CC"/>
          <w:sz w:val="28"/>
          <w:szCs w:val="28"/>
          <w:lang w:eastAsia="pl-PL"/>
        </w:rPr>
        <w:t>66</w:t>
      </w:r>
      <w:r w:rsidR="00746F00" w:rsidRPr="00746F00">
        <w:rPr>
          <w:rFonts w:ascii="Arial" w:eastAsia="Times New Roman" w:hAnsi="Arial" w:cs="Arial"/>
          <w:b/>
          <w:color w:val="0000CC"/>
          <w:sz w:val="28"/>
          <w:szCs w:val="28"/>
          <w:lang w:eastAsia="pl-PL"/>
        </w:rPr>
        <w:t>. OGÓLNOPOLSKI KONKURS RECYTATORSKI, POEZJI ŚPIEWANEJ I TEATRU JEDNEGO AKTORA</w:t>
      </w:r>
    </w:p>
    <w:p w14:paraId="330222C1" w14:textId="77777777" w:rsidR="00746F00" w:rsidRDefault="00746F00" w:rsidP="00746F00">
      <w:pPr>
        <w:spacing w:after="0" w:line="240" w:lineRule="auto"/>
        <w:jc w:val="center"/>
        <w:rPr>
          <w:rFonts w:ascii="Arial" w:eastAsia="Times New Roman" w:hAnsi="Arial" w:cs="Arial"/>
          <w:b/>
          <w:color w:val="0000CC"/>
          <w:sz w:val="28"/>
          <w:szCs w:val="28"/>
          <w:lang w:eastAsia="pl-PL"/>
        </w:rPr>
      </w:pPr>
    </w:p>
    <w:p w14:paraId="125E5408" w14:textId="77777777" w:rsidR="004E4509" w:rsidRDefault="00DE41BB" w:rsidP="00746F00">
      <w:pPr>
        <w:keepNext/>
        <w:spacing w:after="0" w:line="240" w:lineRule="auto"/>
        <w:jc w:val="both"/>
        <w:outlineLvl w:val="1"/>
        <w:rPr>
          <w:rFonts w:ascii="Arial" w:eastAsia="Times New Roman" w:hAnsi="Arial" w:cs="Arial"/>
          <w:b/>
          <w:i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i/>
          <w:sz w:val="24"/>
          <w:szCs w:val="24"/>
          <w:lang w:val="x-none" w:eastAsia="pl-PL"/>
        </w:rPr>
        <w:t xml:space="preserve">Eliminacje </w:t>
      </w:r>
      <w:r w:rsidR="004E4509">
        <w:rPr>
          <w:rFonts w:ascii="Arial" w:eastAsia="Times New Roman" w:hAnsi="Arial" w:cs="Arial"/>
          <w:b/>
          <w:i/>
          <w:sz w:val="24"/>
          <w:szCs w:val="24"/>
          <w:lang w:eastAsia="pl-PL"/>
        </w:rPr>
        <w:t>gminne</w:t>
      </w:r>
      <w:r>
        <w:rPr>
          <w:rFonts w:ascii="Arial" w:eastAsia="Times New Roman" w:hAnsi="Arial" w:cs="Arial"/>
          <w:b/>
          <w:i/>
          <w:sz w:val="24"/>
          <w:szCs w:val="24"/>
          <w:lang w:eastAsia="pl-PL"/>
        </w:rPr>
        <w:t xml:space="preserve"> </w:t>
      </w:r>
      <w:r w:rsidR="008C1121">
        <w:rPr>
          <w:rFonts w:ascii="Arial" w:eastAsia="Times New Roman" w:hAnsi="Arial" w:cs="Arial"/>
          <w:b/>
          <w:i/>
          <w:sz w:val="24"/>
          <w:szCs w:val="24"/>
          <w:lang w:eastAsia="pl-PL"/>
        </w:rPr>
        <w:t>:</w:t>
      </w:r>
      <w:r w:rsidR="004E4509">
        <w:rPr>
          <w:rFonts w:ascii="Arial" w:eastAsia="Times New Roman" w:hAnsi="Arial" w:cs="Arial"/>
          <w:b/>
          <w:i/>
          <w:sz w:val="24"/>
          <w:szCs w:val="24"/>
          <w:lang w:eastAsia="pl-PL"/>
        </w:rPr>
        <w:t xml:space="preserve"> 1</w:t>
      </w:r>
      <w:r w:rsidR="008C1121">
        <w:rPr>
          <w:rFonts w:ascii="Arial" w:eastAsia="Times New Roman" w:hAnsi="Arial" w:cs="Arial"/>
          <w:b/>
          <w:i/>
          <w:sz w:val="24"/>
          <w:szCs w:val="24"/>
          <w:lang w:eastAsia="pl-PL"/>
        </w:rPr>
        <w:t>6</w:t>
      </w:r>
      <w:r w:rsidR="0069181A">
        <w:rPr>
          <w:rFonts w:ascii="Arial" w:eastAsia="Times New Roman" w:hAnsi="Arial" w:cs="Arial"/>
          <w:b/>
          <w:i/>
          <w:sz w:val="24"/>
          <w:szCs w:val="24"/>
          <w:lang w:eastAsia="pl-PL"/>
        </w:rPr>
        <w:t xml:space="preserve"> marca 2021</w:t>
      </w:r>
      <w:r>
        <w:rPr>
          <w:rFonts w:ascii="Arial" w:eastAsia="Times New Roman" w:hAnsi="Arial" w:cs="Arial"/>
          <w:b/>
          <w:i/>
          <w:sz w:val="24"/>
          <w:szCs w:val="24"/>
          <w:lang w:eastAsia="pl-PL"/>
        </w:rPr>
        <w:t xml:space="preserve"> </w:t>
      </w:r>
      <w:r w:rsidR="004E4509">
        <w:rPr>
          <w:rFonts w:ascii="Arial" w:eastAsia="Times New Roman" w:hAnsi="Arial" w:cs="Arial"/>
          <w:b/>
          <w:i/>
          <w:sz w:val="24"/>
          <w:szCs w:val="24"/>
          <w:lang w:eastAsia="pl-PL"/>
        </w:rPr>
        <w:t>– Miejsko- Gminny Ośrodek Kultury                     w Pełczycach</w:t>
      </w:r>
    </w:p>
    <w:p w14:paraId="2AAA8215" w14:textId="47CA8129" w:rsidR="00310900" w:rsidRDefault="00DE41BB" w:rsidP="00746F00">
      <w:pPr>
        <w:keepNext/>
        <w:spacing w:after="0" w:line="240" w:lineRule="auto"/>
        <w:jc w:val="both"/>
        <w:outlineLvl w:val="1"/>
        <w:rPr>
          <w:rFonts w:ascii="Arial" w:eastAsia="Times New Roman" w:hAnsi="Arial" w:cs="Arial"/>
          <w:b/>
          <w:i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i/>
          <w:sz w:val="24"/>
          <w:szCs w:val="24"/>
          <w:lang w:eastAsia="pl-PL"/>
        </w:rPr>
        <w:t>Termi</w:t>
      </w:r>
      <w:r w:rsidR="0069181A">
        <w:rPr>
          <w:rFonts w:ascii="Arial" w:eastAsia="Times New Roman" w:hAnsi="Arial" w:cs="Arial"/>
          <w:b/>
          <w:i/>
          <w:sz w:val="24"/>
          <w:szCs w:val="24"/>
          <w:lang w:eastAsia="pl-PL"/>
        </w:rPr>
        <w:t>n składania kart uczestnictwa:</w:t>
      </w:r>
      <w:r w:rsidR="004E4509">
        <w:rPr>
          <w:rFonts w:ascii="Arial" w:eastAsia="Times New Roman" w:hAnsi="Arial" w:cs="Arial"/>
          <w:b/>
          <w:i/>
          <w:sz w:val="24"/>
          <w:szCs w:val="24"/>
          <w:lang w:eastAsia="pl-PL"/>
        </w:rPr>
        <w:t xml:space="preserve"> </w:t>
      </w:r>
      <w:r w:rsidR="0069181A">
        <w:rPr>
          <w:rFonts w:ascii="Arial" w:eastAsia="Times New Roman" w:hAnsi="Arial" w:cs="Arial"/>
          <w:b/>
          <w:i/>
          <w:sz w:val="24"/>
          <w:szCs w:val="24"/>
          <w:lang w:eastAsia="pl-PL"/>
        </w:rPr>
        <w:t>1</w:t>
      </w:r>
      <w:r w:rsidR="004E4509">
        <w:rPr>
          <w:rFonts w:ascii="Arial" w:eastAsia="Times New Roman" w:hAnsi="Arial" w:cs="Arial"/>
          <w:b/>
          <w:i/>
          <w:sz w:val="24"/>
          <w:szCs w:val="24"/>
          <w:lang w:eastAsia="pl-PL"/>
        </w:rPr>
        <w:t>0</w:t>
      </w:r>
      <w:r>
        <w:rPr>
          <w:rFonts w:ascii="Arial" w:eastAsia="Times New Roman" w:hAnsi="Arial" w:cs="Arial"/>
          <w:b/>
          <w:i/>
          <w:sz w:val="24"/>
          <w:szCs w:val="24"/>
          <w:lang w:eastAsia="pl-PL"/>
        </w:rPr>
        <w:t xml:space="preserve"> </w:t>
      </w:r>
      <w:r w:rsidR="0069181A">
        <w:rPr>
          <w:rFonts w:ascii="Arial" w:eastAsia="Times New Roman" w:hAnsi="Arial" w:cs="Arial"/>
          <w:b/>
          <w:i/>
          <w:sz w:val="24"/>
          <w:szCs w:val="24"/>
          <w:lang w:eastAsia="pl-PL"/>
        </w:rPr>
        <w:t>marca 2021</w:t>
      </w:r>
      <w:r w:rsidR="00F7385A">
        <w:rPr>
          <w:rFonts w:ascii="Arial" w:eastAsia="Times New Roman" w:hAnsi="Arial" w:cs="Arial"/>
          <w:b/>
          <w:i/>
          <w:sz w:val="24"/>
          <w:szCs w:val="24"/>
          <w:lang w:eastAsia="pl-PL"/>
        </w:rPr>
        <w:t xml:space="preserve"> </w:t>
      </w:r>
    </w:p>
    <w:p w14:paraId="6A4D1ECB" w14:textId="77777777" w:rsidR="00DE41BB" w:rsidRPr="00746F00" w:rsidRDefault="00F7385A" w:rsidP="00746F00">
      <w:pPr>
        <w:keepNext/>
        <w:spacing w:after="0" w:line="240" w:lineRule="auto"/>
        <w:jc w:val="both"/>
        <w:outlineLvl w:val="1"/>
        <w:rPr>
          <w:rFonts w:ascii="Arial" w:eastAsia="Times New Roman" w:hAnsi="Arial" w:cs="Arial"/>
          <w:b/>
          <w:i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i/>
          <w:sz w:val="24"/>
          <w:szCs w:val="24"/>
          <w:lang w:eastAsia="pl-PL"/>
        </w:rPr>
        <w:t>(</w:t>
      </w:r>
      <w:r w:rsidR="00310900">
        <w:rPr>
          <w:rFonts w:ascii="Arial" w:eastAsia="Times New Roman" w:hAnsi="Arial" w:cs="Arial"/>
          <w:b/>
          <w:i/>
          <w:sz w:val="24"/>
          <w:szCs w:val="24"/>
          <w:lang w:eastAsia="pl-PL"/>
        </w:rPr>
        <w:t>karty powinny być czytelne wypełnione pismem drukowanym)</w:t>
      </w:r>
    </w:p>
    <w:p w14:paraId="2BA3304F" w14:textId="77777777" w:rsidR="00746F00" w:rsidRPr="00746F00" w:rsidRDefault="00746F00" w:rsidP="00746F00">
      <w:pPr>
        <w:spacing w:after="0" w:line="240" w:lineRule="auto"/>
        <w:jc w:val="center"/>
        <w:rPr>
          <w:rFonts w:ascii="Arial" w:eastAsia="Times New Roman" w:hAnsi="Arial" w:cs="Arial"/>
          <w:b/>
          <w:color w:val="0000CC"/>
          <w:sz w:val="28"/>
          <w:szCs w:val="28"/>
          <w:lang w:eastAsia="pl-PL"/>
        </w:rPr>
      </w:pPr>
    </w:p>
    <w:p w14:paraId="2E810305" w14:textId="77777777" w:rsidR="00746F00" w:rsidRPr="00733637" w:rsidRDefault="00746F00" w:rsidP="0055345E">
      <w:pPr>
        <w:keepNext/>
        <w:spacing w:after="0"/>
        <w:jc w:val="both"/>
        <w:outlineLvl w:val="2"/>
        <w:rPr>
          <w:rFonts w:ascii="Arial" w:eastAsia="Times New Roman" w:hAnsi="Arial" w:cs="Arial"/>
          <w:b/>
          <w:i/>
          <w:sz w:val="24"/>
          <w:szCs w:val="24"/>
          <w:u w:val="single"/>
          <w:lang w:val="x-none" w:eastAsia="pl-PL"/>
        </w:rPr>
      </w:pPr>
    </w:p>
    <w:p w14:paraId="265D92C3" w14:textId="77777777" w:rsidR="00746F00" w:rsidRPr="00481506" w:rsidRDefault="00746F00" w:rsidP="0055345E">
      <w:pPr>
        <w:spacing w:after="0"/>
        <w:jc w:val="both"/>
        <w:rPr>
          <w:rFonts w:ascii="Arial" w:eastAsia="Times New Roman" w:hAnsi="Arial" w:cs="Arial"/>
          <w:sz w:val="16"/>
          <w:szCs w:val="16"/>
          <w:lang w:val="x-none" w:eastAsia="pl-PL"/>
        </w:rPr>
      </w:pPr>
    </w:p>
    <w:p w14:paraId="6ED4024D" w14:textId="77777777" w:rsidR="004D66FB" w:rsidRDefault="004D66FB" w:rsidP="0055345E">
      <w:pPr>
        <w:spacing w:after="0"/>
        <w:jc w:val="both"/>
        <w:rPr>
          <w:rFonts w:ascii="Arial" w:eastAsia="Times New Roman" w:hAnsi="Arial" w:cs="Arial"/>
          <w:sz w:val="24"/>
          <w:szCs w:val="24"/>
          <w:lang w:val="x-none"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1.</w:t>
      </w:r>
      <w:r w:rsidR="008C1121">
        <w:rPr>
          <w:rFonts w:ascii="Arial" w:eastAsia="Times New Roman" w:hAnsi="Arial" w:cs="Arial"/>
          <w:sz w:val="24"/>
          <w:szCs w:val="24"/>
          <w:lang w:eastAsia="pl-PL"/>
        </w:rPr>
        <w:t xml:space="preserve">Ogólnopolski </w:t>
      </w:r>
      <w:r w:rsidR="00746F00" w:rsidRPr="00733637">
        <w:rPr>
          <w:rFonts w:ascii="Arial" w:eastAsia="Times New Roman" w:hAnsi="Arial" w:cs="Arial"/>
          <w:sz w:val="24"/>
          <w:szCs w:val="24"/>
          <w:lang w:val="x-none" w:eastAsia="pl-PL"/>
        </w:rPr>
        <w:t xml:space="preserve">Konkurs </w:t>
      </w:r>
      <w:r w:rsidR="008C1121">
        <w:rPr>
          <w:rFonts w:ascii="Arial" w:eastAsia="Times New Roman" w:hAnsi="Arial" w:cs="Arial"/>
          <w:sz w:val="24"/>
          <w:szCs w:val="24"/>
          <w:lang w:eastAsia="pl-PL"/>
        </w:rPr>
        <w:t>recytatorski jest</w:t>
      </w:r>
      <w:r w:rsidR="00746F00" w:rsidRPr="00733637">
        <w:rPr>
          <w:rFonts w:ascii="Arial" w:eastAsia="Times New Roman" w:hAnsi="Arial" w:cs="Arial"/>
          <w:sz w:val="24"/>
          <w:szCs w:val="24"/>
          <w:lang w:val="x-none" w:eastAsia="pl-PL"/>
        </w:rPr>
        <w:t xml:space="preserve"> imprezą </w:t>
      </w:r>
      <w:r w:rsidR="008C1121">
        <w:rPr>
          <w:rFonts w:ascii="Arial" w:eastAsia="Times New Roman" w:hAnsi="Arial" w:cs="Arial"/>
          <w:sz w:val="24"/>
          <w:szCs w:val="24"/>
          <w:lang w:eastAsia="pl-PL"/>
        </w:rPr>
        <w:t xml:space="preserve"> dla amatorów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- dla </w:t>
      </w:r>
      <w:r w:rsidR="00746F00" w:rsidRPr="00733637">
        <w:rPr>
          <w:rFonts w:ascii="Arial" w:eastAsia="Times New Roman" w:hAnsi="Arial" w:cs="Arial"/>
          <w:sz w:val="24"/>
          <w:szCs w:val="24"/>
          <w:lang w:val="x-none" w:eastAsia="pl-PL"/>
        </w:rPr>
        <w:t>otwartą</w:t>
      </w:r>
      <w:r w:rsidR="00746F00">
        <w:rPr>
          <w:rFonts w:ascii="Arial" w:eastAsia="Times New Roman" w:hAnsi="Arial" w:cs="Arial"/>
          <w:sz w:val="24"/>
          <w:szCs w:val="24"/>
          <w:lang w:val="x-none" w:eastAsia="pl-PL"/>
        </w:rPr>
        <w:t>,</w:t>
      </w:r>
      <w:r>
        <w:rPr>
          <w:rFonts w:ascii="Arial" w:eastAsia="Times New Roman" w:hAnsi="Arial" w:cs="Arial"/>
          <w:sz w:val="24"/>
          <w:szCs w:val="24"/>
          <w:lang w:val="x-none" w:eastAsia="pl-PL"/>
        </w:rPr>
        <w:t xml:space="preserve"> uczni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ów </w:t>
      </w:r>
      <w:r>
        <w:rPr>
          <w:rFonts w:ascii="Arial" w:eastAsia="Times New Roman" w:hAnsi="Arial" w:cs="Arial"/>
          <w:sz w:val="24"/>
          <w:szCs w:val="24"/>
          <w:lang w:val="x-none" w:eastAsia="pl-PL"/>
        </w:rPr>
        <w:t>szkół ponadpodstawowych, student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ów </w:t>
      </w:r>
      <w:r w:rsidR="00746F00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746F00">
        <w:rPr>
          <w:rFonts w:ascii="Arial" w:eastAsia="Times New Roman" w:hAnsi="Arial" w:cs="Arial"/>
          <w:sz w:val="24"/>
          <w:szCs w:val="24"/>
          <w:lang w:val="x-none" w:eastAsia="pl-PL"/>
        </w:rPr>
        <w:t>i</w:t>
      </w:r>
      <w:r w:rsidR="00746F00">
        <w:rPr>
          <w:rFonts w:ascii="Arial" w:eastAsia="Times New Roman" w:hAnsi="Arial" w:cs="Arial"/>
          <w:sz w:val="24"/>
          <w:szCs w:val="24"/>
          <w:lang w:eastAsia="pl-PL"/>
        </w:rPr>
        <w:t> 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osób </w:t>
      </w:r>
      <w:r w:rsidR="00746F00" w:rsidRPr="00733637">
        <w:rPr>
          <w:rFonts w:ascii="Arial" w:eastAsia="Times New Roman" w:hAnsi="Arial" w:cs="Arial"/>
          <w:sz w:val="24"/>
          <w:szCs w:val="24"/>
          <w:lang w:val="x-none" w:eastAsia="pl-PL"/>
        </w:rPr>
        <w:t>dorosłych.</w:t>
      </w:r>
    </w:p>
    <w:p w14:paraId="56693E68" w14:textId="77777777" w:rsidR="004D66FB" w:rsidRDefault="004D66FB" w:rsidP="0055345E">
      <w:pPr>
        <w:spacing w:after="0"/>
        <w:jc w:val="both"/>
        <w:rPr>
          <w:rFonts w:ascii="Arial" w:eastAsia="Times New Roman" w:hAnsi="Arial" w:cs="Arial"/>
          <w:sz w:val="24"/>
          <w:szCs w:val="24"/>
          <w:lang w:val="x-none"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W konkursie nie mogą uczestniczyć studenci kierunków artystycznych wyższych uczelni teatralnych i muzycznych oraz kierunku pedagogika muzyki/wychowanie muzyczne  w wyższych uczelniach artystycznych i nieartystycznych.</w:t>
      </w:r>
      <w:r w:rsidR="00746F00" w:rsidRPr="00733637">
        <w:rPr>
          <w:rFonts w:ascii="Arial" w:eastAsia="Times New Roman" w:hAnsi="Arial" w:cs="Arial"/>
          <w:sz w:val="24"/>
          <w:szCs w:val="24"/>
          <w:lang w:val="x-none" w:eastAsia="pl-PL"/>
        </w:rPr>
        <w:t xml:space="preserve"> </w:t>
      </w:r>
    </w:p>
    <w:p w14:paraId="1E8BEE21" w14:textId="77777777" w:rsidR="004D66FB" w:rsidRDefault="004D66FB" w:rsidP="0055345E">
      <w:pPr>
        <w:spacing w:after="0"/>
        <w:jc w:val="both"/>
        <w:rPr>
          <w:rFonts w:ascii="Arial" w:eastAsia="Times New Roman" w:hAnsi="Arial" w:cs="Arial"/>
          <w:sz w:val="24"/>
          <w:szCs w:val="24"/>
          <w:lang w:val="x-none" w:eastAsia="pl-PL"/>
        </w:rPr>
      </w:pPr>
    </w:p>
    <w:p w14:paraId="793B335D" w14:textId="77777777" w:rsidR="00746F00" w:rsidRPr="00733637" w:rsidRDefault="004D66FB" w:rsidP="0055345E">
      <w:pPr>
        <w:spacing w:after="0"/>
        <w:jc w:val="both"/>
        <w:rPr>
          <w:rFonts w:ascii="Arial" w:eastAsia="Times New Roman" w:hAnsi="Arial" w:cs="Arial"/>
          <w:sz w:val="24"/>
          <w:szCs w:val="24"/>
          <w:lang w:val="x-none"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2.</w:t>
      </w:r>
      <w:r>
        <w:rPr>
          <w:rFonts w:ascii="Arial" w:eastAsia="Times New Roman" w:hAnsi="Arial" w:cs="Arial"/>
          <w:sz w:val="24"/>
          <w:szCs w:val="24"/>
          <w:lang w:val="x-none" w:eastAsia="pl-PL"/>
        </w:rPr>
        <w:t>Warunki udzia</w:t>
      </w:r>
      <w:r w:rsidR="004510F7">
        <w:rPr>
          <w:rFonts w:ascii="Arial" w:eastAsia="Times New Roman" w:hAnsi="Arial" w:cs="Arial"/>
          <w:sz w:val="24"/>
          <w:szCs w:val="24"/>
          <w:lang w:eastAsia="pl-PL"/>
        </w:rPr>
        <w:t>łu w konkursie są następują</w:t>
      </w:r>
      <w:r>
        <w:rPr>
          <w:rFonts w:ascii="Arial" w:eastAsia="Times New Roman" w:hAnsi="Arial" w:cs="Arial"/>
          <w:sz w:val="24"/>
          <w:szCs w:val="24"/>
          <w:lang w:eastAsia="pl-PL"/>
        </w:rPr>
        <w:t>ce</w:t>
      </w:r>
      <w:r w:rsidR="00746F00" w:rsidRPr="00733637">
        <w:rPr>
          <w:rFonts w:ascii="Arial" w:eastAsia="Times New Roman" w:hAnsi="Arial" w:cs="Arial"/>
          <w:sz w:val="24"/>
          <w:szCs w:val="24"/>
          <w:lang w:val="x-none" w:eastAsia="pl-PL"/>
        </w:rPr>
        <w:t>:</w:t>
      </w:r>
    </w:p>
    <w:p w14:paraId="6F2E6CA5" w14:textId="611ED2E1" w:rsidR="004510F7" w:rsidRDefault="004510F7" w:rsidP="004D66FB">
      <w:pPr>
        <w:spacing w:after="0"/>
        <w:ind w:left="705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="004D66FB">
        <w:rPr>
          <w:rFonts w:ascii="Arial" w:eastAsia="Times New Roman" w:hAnsi="Arial" w:cs="Arial"/>
          <w:sz w:val="24"/>
          <w:szCs w:val="24"/>
          <w:lang w:eastAsia="pl-PL"/>
        </w:rPr>
        <w:t>.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4D66FB">
        <w:rPr>
          <w:rFonts w:ascii="Arial" w:eastAsia="Times New Roman" w:hAnsi="Arial" w:cs="Arial"/>
          <w:sz w:val="24"/>
          <w:szCs w:val="24"/>
          <w:lang w:eastAsia="pl-PL"/>
        </w:rPr>
        <w:t>Przygotowanie repertuaru nieprezentowanego w poprzednich OKR</w:t>
      </w:r>
      <w:r w:rsidR="00FC7FF8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</w:t>
      </w:r>
      <w:r w:rsidR="004D66FB">
        <w:rPr>
          <w:rFonts w:ascii="Arial" w:eastAsia="Times New Roman" w:hAnsi="Arial" w:cs="Arial"/>
          <w:sz w:val="24"/>
          <w:szCs w:val="24"/>
          <w:lang w:eastAsia="pl-PL"/>
        </w:rPr>
        <w:t xml:space="preserve"> i odpowiadającego założeniom wybranego turnieju (dział II regulaminu); repertuar zgłoszony i wykonany w przeglądzie stopnia najniższego nie może być zmieniony.</w:t>
      </w:r>
    </w:p>
    <w:p w14:paraId="630AEB81" w14:textId="77777777" w:rsidR="004510F7" w:rsidRDefault="004510F7" w:rsidP="004510F7">
      <w:pPr>
        <w:spacing w:after="0"/>
        <w:ind w:firstLine="705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b. Wypełnienie i złożenie karty uczestnika.</w:t>
      </w:r>
    </w:p>
    <w:p w14:paraId="34F98D8E" w14:textId="12F8D3CE" w:rsidR="00746F00" w:rsidRPr="00733637" w:rsidRDefault="004510F7" w:rsidP="004510F7">
      <w:pPr>
        <w:spacing w:after="0"/>
        <w:ind w:left="709" w:hanging="4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Podpisanie karty jest równoznaczne z wyrażeniem zgody na wyszczególnione   w karcie działania organizatora, objęte regulowane przepisami o ochronie danych osobowych </w:t>
      </w:r>
      <w:r w:rsidR="00746F00" w:rsidRPr="00733637">
        <w:rPr>
          <w:rFonts w:ascii="Arial" w:eastAsia="Times New Roman" w:hAnsi="Arial" w:cs="Arial"/>
          <w:sz w:val="24"/>
          <w:szCs w:val="24"/>
          <w:lang w:eastAsia="pl-PL"/>
        </w:rPr>
        <w:t>zgłoszenie we właściwym terminie</w:t>
      </w:r>
      <w:r w:rsidR="00746F00">
        <w:rPr>
          <w:rFonts w:ascii="Arial" w:eastAsia="Times New Roman" w:hAnsi="Arial" w:cs="Arial"/>
          <w:sz w:val="24"/>
          <w:szCs w:val="24"/>
          <w:lang w:eastAsia="pl-PL"/>
        </w:rPr>
        <w:t xml:space="preserve"> udziału w przeglądzie </w:t>
      </w:r>
      <w:r w:rsidR="00FC7FF8">
        <w:rPr>
          <w:rFonts w:ascii="Arial" w:eastAsia="Times New Roman" w:hAnsi="Arial" w:cs="Arial"/>
          <w:sz w:val="24"/>
          <w:szCs w:val="24"/>
          <w:lang w:eastAsia="pl-PL"/>
        </w:rPr>
        <w:t>gminnym.</w:t>
      </w:r>
    </w:p>
    <w:p w14:paraId="64B84452" w14:textId="4D6E5791" w:rsidR="00746F00" w:rsidRDefault="004510F7" w:rsidP="0055345E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3.KARTĘ ZGŁOSZENIA UCZESTNIKA należy złożyć w sekretariacie organizatora </w:t>
      </w:r>
      <w:r w:rsidR="00FC7FF8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</w:t>
      </w:r>
      <w:r>
        <w:rPr>
          <w:rFonts w:ascii="Arial" w:eastAsia="Times New Roman" w:hAnsi="Arial" w:cs="Arial"/>
          <w:sz w:val="24"/>
          <w:szCs w:val="24"/>
          <w:lang w:eastAsia="pl-PL"/>
        </w:rPr>
        <w:t>w terminie przez niego ustalonym.</w:t>
      </w:r>
    </w:p>
    <w:p w14:paraId="0C21DF6D" w14:textId="6EE25063" w:rsidR="004510F7" w:rsidRPr="00733637" w:rsidRDefault="004510F7" w:rsidP="0055345E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4. Konkurs prowadzony jest w drodze wielostopniowych eliminacji- środowiskowych, miejskich, powiatowych i wojewódzkich</w:t>
      </w:r>
      <w:r w:rsidR="00FC7FF8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0A84FFB7" w14:textId="77777777" w:rsidR="00746F00" w:rsidRPr="00481506" w:rsidRDefault="00746F00" w:rsidP="0055345E">
      <w:pPr>
        <w:spacing w:after="0"/>
        <w:jc w:val="both"/>
        <w:rPr>
          <w:rFonts w:ascii="Arial" w:eastAsia="Times New Roman" w:hAnsi="Arial" w:cs="Arial"/>
          <w:i/>
          <w:sz w:val="16"/>
          <w:szCs w:val="16"/>
          <w:lang w:eastAsia="pl-PL"/>
        </w:rPr>
      </w:pPr>
    </w:p>
    <w:p w14:paraId="2B52BBEA" w14:textId="77777777" w:rsidR="00746F00" w:rsidRPr="00733637" w:rsidRDefault="00746F00" w:rsidP="0055345E">
      <w:pPr>
        <w:spacing w:after="0"/>
        <w:jc w:val="both"/>
        <w:rPr>
          <w:rFonts w:ascii="Arial" w:eastAsia="Times New Roman" w:hAnsi="Arial" w:cs="Arial"/>
          <w:b/>
          <w:i/>
          <w:sz w:val="24"/>
          <w:szCs w:val="24"/>
          <w:lang w:eastAsia="pl-PL"/>
        </w:rPr>
      </w:pPr>
      <w:r w:rsidRPr="00733637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Repertuar zgłoszony i wykonany w przeglądzie stopnia </w:t>
      </w:r>
      <w:r w:rsidRPr="00746F00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najniższego </w:t>
      </w:r>
      <w:r w:rsidRPr="00746F00">
        <w:rPr>
          <w:rFonts w:ascii="Arial" w:eastAsia="Times New Roman" w:hAnsi="Arial" w:cs="Arial"/>
          <w:b/>
          <w:i/>
          <w:sz w:val="24"/>
          <w:szCs w:val="24"/>
          <w:lang w:eastAsia="pl-PL"/>
        </w:rPr>
        <w:t xml:space="preserve">nie może być zmieniany w dalszych eliminacjach. </w:t>
      </w:r>
      <w:r w:rsidRPr="00746F00">
        <w:rPr>
          <w:rFonts w:ascii="Arial" w:eastAsia="Times New Roman" w:hAnsi="Arial" w:cs="Arial"/>
          <w:i/>
          <w:sz w:val="24"/>
          <w:szCs w:val="24"/>
          <w:lang w:eastAsia="pl-PL"/>
        </w:rPr>
        <w:t>Wykonawca może reprezentować tylko jedną</w:t>
      </w:r>
      <w:r w:rsidRPr="00733637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instytucję.</w:t>
      </w:r>
    </w:p>
    <w:p w14:paraId="1FFFCED6" w14:textId="77777777" w:rsidR="00746F00" w:rsidRPr="00733637" w:rsidRDefault="00746F00" w:rsidP="0055345E">
      <w:pPr>
        <w:spacing w:after="0"/>
        <w:jc w:val="both"/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eastAsia="pl-PL"/>
        </w:rPr>
      </w:pPr>
      <w:r w:rsidRPr="00733637">
        <w:rPr>
          <w:rFonts w:ascii="Arial" w:eastAsia="Times New Roman" w:hAnsi="Arial" w:cs="Arial"/>
          <w:sz w:val="24"/>
          <w:szCs w:val="24"/>
          <w:lang w:eastAsia="pl-PL"/>
        </w:rPr>
        <w:t xml:space="preserve">Konkurs prowadzony jest w formie </w:t>
      </w:r>
      <w:r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eastAsia="pl-PL"/>
        </w:rPr>
        <w:t>trzech</w:t>
      </w:r>
      <w:r w:rsidRPr="00733637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eastAsia="pl-PL"/>
        </w:rPr>
        <w:t xml:space="preserve"> turniejów.</w:t>
      </w:r>
    </w:p>
    <w:p w14:paraId="33AE9E84" w14:textId="77777777" w:rsidR="00746F00" w:rsidRPr="00733637" w:rsidRDefault="00746F00" w:rsidP="0055345E">
      <w:pPr>
        <w:spacing w:after="0"/>
        <w:jc w:val="both"/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</w:pPr>
    </w:p>
    <w:p w14:paraId="4D03FF53" w14:textId="77777777" w:rsidR="00746F00" w:rsidRPr="002C2D76" w:rsidRDefault="00746F00" w:rsidP="0055345E">
      <w:pPr>
        <w:keepNext/>
        <w:numPr>
          <w:ilvl w:val="0"/>
          <w:numId w:val="1"/>
        </w:numPr>
        <w:spacing w:after="0"/>
        <w:jc w:val="both"/>
        <w:outlineLvl w:val="2"/>
        <w:rPr>
          <w:rFonts w:ascii="Arial" w:eastAsia="Times New Roman" w:hAnsi="Arial" w:cs="Arial"/>
          <w:b/>
          <w:i/>
          <w:sz w:val="24"/>
          <w:szCs w:val="24"/>
          <w:u w:val="single"/>
          <w:lang w:val="x-none" w:eastAsia="pl-PL"/>
        </w:rPr>
      </w:pPr>
      <w:r w:rsidRPr="00733637">
        <w:rPr>
          <w:rFonts w:ascii="Arial" w:eastAsia="Times New Roman" w:hAnsi="Arial" w:cs="Arial"/>
          <w:b/>
          <w:i/>
          <w:sz w:val="24"/>
          <w:szCs w:val="24"/>
          <w:u w:val="single"/>
          <w:lang w:val="x-none" w:eastAsia="pl-PL"/>
        </w:rPr>
        <w:t>TURNIEJ RECYTATORSKI</w:t>
      </w:r>
    </w:p>
    <w:p w14:paraId="2D66F709" w14:textId="77777777" w:rsidR="00746F00" w:rsidRPr="002C2D76" w:rsidRDefault="00746F00" w:rsidP="0055345E">
      <w:pPr>
        <w:keepNext/>
        <w:spacing w:after="0"/>
        <w:ind w:left="360"/>
        <w:jc w:val="both"/>
        <w:outlineLvl w:val="2"/>
        <w:rPr>
          <w:rFonts w:ascii="Arial" w:eastAsia="Times New Roman" w:hAnsi="Arial" w:cs="Arial"/>
          <w:b/>
          <w:i/>
          <w:sz w:val="16"/>
          <w:szCs w:val="16"/>
          <w:u w:val="single"/>
          <w:lang w:val="x-none" w:eastAsia="pl-PL"/>
        </w:rPr>
      </w:pPr>
    </w:p>
    <w:p w14:paraId="621FCC9D" w14:textId="77777777" w:rsidR="00746F00" w:rsidRPr="00733637" w:rsidRDefault="00746F00" w:rsidP="0055345E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33637">
        <w:rPr>
          <w:rFonts w:ascii="Arial" w:eastAsia="Times New Roman" w:hAnsi="Arial" w:cs="Arial"/>
          <w:sz w:val="24"/>
          <w:szCs w:val="24"/>
          <w:lang w:eastAsia="pl-PL"/>
        </w:rPr>
        <w:t>Uczestnicy Turnieju Recytatorskiego występują w  dwóch kategoriach:</w:t>
      </w:r>
    </w:p>
    <w:p w14:paraId="78F993A6" w14:textId="2077FA78" w:rsidR="00746F00" w:rsidRPr="00733637" w:rsidRDefault="00746F00" w:rsidP="0055345E">
      <w:pPr>
        <w:numPr>
          <w:ilvl w:val="0"/>
          <w:numId w:val="2"/>
        </w:num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33637">
        <w:rPr>
          <w:rFonts w:ascii="Arial" w:eastAsia="Times New Roman" w:hAnsi="Arial" w:cs="Arial"/>
          <w:sz w:val="24"/>
          <w:szCs w:val="24"/>
          <w:lang w:eastAsia="pl-PL"/>
        </w:rPr>
        <w:t xml:space="preserve">młodzieży szkół </w:t>
      </w:r>
      <w:r w:rsidR="00B34C27">
        <w:rPr>
          <w:rFonts w:ascii="Arial" w:eastAsia="Times New Roman" w:hAnsi="Arial" w:cs="Arial"/>
          <w:sz w:val="24"/>
          <w:szCs w:val="24"/>
          <w:lang w:eastAsia="pl-PL"/>
        </w:rPr>
        <w:t xml:space="preserve"> ponadp</w:t>
      </w:r>
      <w:r w:rsidR="005F569D">
        <w:rPr>
          <w:rFonts w:ascii="Arial" w:eastAsia="Times New Roman" w:hAnsi="Arial" w:cs="Arial"/>
          <w:sz w:val="24"/>
          <w:szCs w:val="24"/>
          <w:lang w:eastAsia="pl-PL"/>
        </w:rPr>
        <w:t>odstawowych</w:t>
      </w:r>
      <w:r w:rsidR="00FC7FF8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19A247BC" w14:textId="5F2AB4F3" w:rsidR="00746F00" w:rsidRPr="00733637" w:rsidRDefault="00746F00" w:rsidP="0055345E">
      <w:pPr>
        <w:numPr>
          <w:ilvl w:val="0"/>
          <w:numId w:val="2"/>
        </w:num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33637">
        <w:rPr>
          <w:rFonts w:ascii="Arial" w:eastAsia="Times New Roman" w:hAnsi="Arial" w:cs="Arial"/>
          <w:sz w:val="24"/>
          <w:szCs w:val="24"/>
          <w:lang w:eastAsia="pl-PL"/>
        </w:rPr>
        <w:t>dorosłych</w:t>
      </w:r>
      <w:r w:rsidR="00FC7FF8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01A6B7AA" w14:textId="77777777" w:rsidR="00746F00" w:rsidRPr="00481506" w:rsidRDefault="00746F00" w:rsidP="0055345E">
      <w:pPr>
        <w:spacing w:after="0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3E0A95B" w14:textId="77777777" w:rsidR="00746F00" w:rsidRPr="00733637" w:rsidRDefault="00746F00" w:rsidP="0055345E">
      <w:pPr>
        <w:keepNext/>
        <w:spacing w:after="0"/>
        <w:jc w:val="both"/>
        <w:outlineLvl w:val="2"/>
        <w:rPr>
          <w:rFonts w:ascii="Arial" w:eastAsia="Times New Roman" w:hAnsi="Arial" w:cs="Arial"/>
          <w:b/>
          <w:i/>
          <w:sz w:val="24"/>
          <w:szCs w:val="24"/>
          <w:u w:val="single"/>
          <w:lang w:val="x-none" w:eastAsia="pl-PL"/>
        </w:rPr>
      </w:pPr>
      <w:r w:rsidRPr="00733637">
        <w:rPr>
          <w:rFonts w:ascii="Arial" w:eastAsia="Times New Roman" w:hAnsi="Arial" w:cs="Arial"/>
          <w:b/>
          <w:i/>
          <w:sz w:val="24"/>
          <w:szCs w:val="24"/>
          <w:u w:val="single"/>
          <w:lang w:val="x-none" w:eastAsia="pl-PL"/>
        </w:rPr>
        <w:lastRenderedPageBreak/>
        <w:t>Repertuar</w:t>
      </w:r>
    </w:p>
    <w:p w14:paraId="0CCDF589" w14:textId="77777777" w:rsidR="00746F00" w:rsidRPr="00733637" w:rsidRDefault="00746F00" w:rsidP="0055345E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33637">
        <w:rPr>
          <w:rFonts w:ascii="Arial" w:eastAsia="Times New Roman" w:hAnsi="Arial" w:cs="Arial"/>
          <w:sz w:val="24"/>
          <w:szCs w:val="24"/>
          <w:lang w:eastAsia="pl-PL"/>
        </w:rPr>
        <w:t xml:space="preserve">Repertuar obejmuje 3 utwory w całości lub fragmentach w tym </w:t>
      </w:r>
      <w:r w:rsidRPr="00733637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eastAsia="pl-PL"/>
        </w:rPr>
        <w:t xml:space="preserve">obowiązkowo jeden </w:t>
      </w:r>
      <w:r w:rsidRPr="00733637">
        <w:rPr>
          <w:rFonts w:ascii="Arial" w:eastAsia="Times New Roman" w:hAnsi="Arial" w:cs="Arial"/>
          <w:sz w:val="24"/>
          <w:szCs w:val="24"/>
          <w:lang w:eastAsia="pl-PL"/>
        </w:rPr>
        <w:t xml:space="preserve"> utwór pisany prozą.</w:t>
      </w:r>
    </w:p>
    <w:p w14:paraId="54512FF5" w14:textId="77777777" w:rsidR="00746F00" w:rsidRPr="00733637" w:rsidRDefault="00746F00" w:rsidP="0055345E">
      <w:pPr>
        <w:spacing w:after="0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733637">
        <w:rPr>
          <w:rFonts w:ascii="Arial" w:eastAsia="Times New Roman" w:hAnsi="Arial" w:cs="Arial"/>
          <w:sz w:val="24"/>
          <w:szCs w:val="24"/>
          <w:lang w:eastAsia="pl-PL"/>
        </w:rPr>
        <w:t>Uczestnicy zgłaszają do prezentacji 2 utwory (</w:t>
      </w:r>
      <w:r w:rsidRPr="00733637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wiersz i prozę). </w:t>
      </w:r>
      <w:r w:rsidRPr="00733637">
        <w:rPr>
          <w:rFonts w:ascii="Arial" w:eastAsia="Times New Roman" w:hAnsi="Arial" w:cs="Arial"/>
          <w:sz w:val="24"/>
          <w:szCs w:val="24"/>
          <w:lang w:eastAsia="pl-PL"/>
        </w:rPr>
        <w:t>Łączny czas trwania prezentacji nie może przekroczyć</w:t>
      </w:r>
      <w:r w:rsidRPr="00733637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10 minut.</w:t>
      </w:r>
    </w:p>
    <w:p w14:paraId="49A9A3C5" w14:textId="77777777" w:rsidR="00746F00" w:rsidRPr="00481506" w:rsidRDefault="00746F00" w:rsidP="0055345E">
      <w:pPr>
        <w:spacing w:after="0"/>
        <w:jc w:val="both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0BFC8746" w14:textId="77777777" w:rsidR="00746F00" w:rsidRPr="00733637" w:rsidRDefault="00746F00" w:rsidP="0055345E">
      <w:pPr>
        <w:spacing w:after="0"/>
        <w:ind w:left="36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1DE3F93" w14:textId="77777777" w:rsidR="00746F00" w:rsidRPr="00733637" w:rsidRDefault="00746F00" w:rsidP="0055345E">
      <w:pPr>
        <w:spacing w:after="0"/>
        <w:jc w:val="both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</w:p>
    <w:p w14:paraId="7639DE9D" w14:textId="77777777" w:rsidR="00746F00" w:rsidRPr="00481506" w:rsidRDefault="00746F00" w:rsidP="0055345E">
      <w:pPr>
        <w:keepNext/>
        <w:numPr>
          <w:ilvl w:val="0"/>
          <w:numId w:val="1"/>
        </w:numPr>
        <w:spacing w:after="0"/>
        <w:jc w:val="both"/>
        <w:outlineLvl w:val="2"/>
        <w:rPr>
          <w:rFonts w:ascii="Arial" w:eastAsia="Times New Roman" w:hAnsi="Arial" w:cs="Arial"/>
          <w:b/>
          <w:i/>
          <w:sz w:val="24"/>
          <w:szCs w:val="24"/>
          <w:lang w:val="x-none" w:eastAsia="pl-PL"/>
        </w:rPr>
      </w:pPr>
      <w:r w:rsidRPr="00733637">
        <w:rPr>
          <w:rFonts w:ascii="Arial" w:eastAsia="Times New Roman" w:hAnsi="Arial" w:cs="Arial"/>
          <w:b/>
          <w:i/>
          <w:sz w:val="28"/>
          <w:szCs w:val="20"/>
          <w:u w:val="single"/>
          <w:lang w:val="x-none" w:eastAsia="pl-PL"/>
        </w:rPr>
        <w:t xml:space="preserve"> </w:t>
      </w:r>
      <w:r w:rsidRPr="00733637">
        <w:rPr>
          <w:rFonts w:ascii="Arial" w:eastAsia="Times New Roman" w:hAnsi="Arial" w:cs="Arial"/>
          <w:b/>
          <w:i/>
          <w:sz w:val="24"/>
          <w:szCs w:val="24"/>
          <w:u w:val="single"/>
          <w:lang w:val="x-none" w:eastAsia="pl-PL"/>
        </w:rPr>
        <w:t>TURNIEJ TEATRÓW JEDNEGO AKTORA</w:t>
      </w:r>
    </w:p>
    <w:p w14:paraId="251E22C0" w14:textId="77777777" w:rsidR="00746F00" w:rsidRPr="00481506" w:rsidRDefault="00746F00" w:rsidP="0055345E">
      <w:pPr>
        <w:keepNext/>
        <w:spacing w:after="0"/>
        <w:ind w:left="360"/>
        <w:jc w:val="both"/>
        <w:outlineLvl w:val="2"/>
        <w:rPr>
          <w:rFonts w:ascii="Arial" w:eastAsia="Times New Roman" w:hAnsi="Arial" w:cs="Arial"/>
          <w:b/>
          <w:i/>
          <w:sz w:val="16"/>
          <w:szCs w:val="16"/>
          <w:lang w:val="x-none" w:eastAsia="pl-PL"/>
        </w:rPr>
      </w:pPr>
    </w:p>
    <w:p w14:paraId="1027E104" w14:textId="54271A50" w:rsidR="00746F00" w:rsidRDefault="00746F00" w:rsidP="0055345E">
      <w:pPr>
        <w:numPr>
          <w:ilvl w:val="0"/>
          <w:numId w:val="8"/>
        </w:num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33637">
        <w:rPr>
          <w:rFonts w:ascii="Arial" w:eastAsia="Times New Roman" w:hAnsi="Arial" w:cs="Arial"/>
          <w:sz w:val="24"/>
          <w:szCs w:val="24"/>
          <w:lang w:eastAsia="pl-PL"/>
        </w:rPr>
        <w:t>uczestnicy turnieju występują bez podziału na kategorie</w:t>
      </w:r>
      <w:r w:rsidR="00FC7FF8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64F011F2" w14:textId="7B294D8B" w:rsidR="005F569D" w:rsidRPr="00733637" w:rsidRDefault="005F569D" w:rsidP="0055345E">
      <w:pPr>
        <w:numPr>
          <w:ilvl w:val="0"/>
          <w:numId w:val="8"/>
        </w:num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Pierwszy stopień eliminacyjny ustala wojewódzki organizator Konkursu</w:t>
      </w:r>
      <w:r w:rsidR="00FC7FF8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68ED534B" w14:textId="77777777" w:rsidR="00746F00" w:rsidRPr="00733637" w:rsidRDefault="00746F00" w:rsidP="0055345E">
      <w:pPr>
        <w:numPr>
          <w:ilvl w:val="0"/>
          <w:numId w:val="8"/>
        </w:num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33637">
        <w:rPr>
          <w:rFonts w:ascii="Arial" w:eastAsia="Times New Roman" w:hAnsi="Arial" w:cs="Arial"/>
          <w:sz w:val="24"/>
          <w:szCs w:val="24"/>
          <w:lang w:eastAsia="pl-PL"/>
        </w:rPr>
        <w:t>uczestnicy przygotowują spektakl w oparciu o dowolny materiał literacki.</w:t>
      </w:r>
    </w:p>
    <w:p w14:paraId="73A1510A" w14:textId="77777777" w:rsidR="00746F00" w:rsidRPr="00481506" w:rsidRDefault="00746F00" w:rsidP="0055345E">
      <w:pPr>
        <w:spacing w:after="0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EAEE2F3" w14:textId="77777777" w:rsidR="00746F00" w:rsidRPr="00733637" w:rsidRDefault="00746F00" w:rsidP="0055345E">
      <w:pPr>
        <w:spacing w:after="0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  <w:r w:rsidRPr="00733637">
        <w:rPr>
          <w:rFonts w:ascii="Arial" w:eastAsia="Times New Roman" w:hAnsi="Arial" w:cs="Arial"/>
          <w:sz w:val="24"/>
          <w:szCs w:val="24"/>
          <w:lang w:eastAsia="pl-PL"/>
        </w:rPr>
        <w:t>Turniej Teatrów Jednego Aktora jest przeglądem dorobku i osiągnięć wykonawców poszukujących indywidualnych form wypowiedzi artystycznej, będących wyrazem osobistego zaangażowania w istotne problemy współczesności, kontynuowaniem sztuki narodowej, ludowej i regionalnej – łącznie ze zwyczajami, obrzędami, podaniami, klechdami – zawierającymi elementy teatru. Czas trwania spektaklu nie może przekroczyć</w:t>
      </w:r>
      <w:r w:rsidRPr="00733637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733637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30 minut.</w:t>
      </w:r>
    </w:p>
    <w:p w14:paraId="6645308F" w14:textId="77777777" w:rsidR="00746F00" w:rsidRPr="00733637" w:rsidRDefault="00746F00" w:rsidP="0055345E">
      <w:pPr>
        <w:spacing w:after="0"/>
        <w:jc w:val="both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</w:p>
    <w:p w14:paraId="0764C534" w14:textId="77777777" w:rsidR="00746F00" w:rsidRPr="00733637" w:rsidRDefault="00746F00" w:rsidP="0055345E">
      <w:pPr>
        <w:keepNext/>
        <w:numPr>
          <w:ilvl w:val="0"/>
          <w:numId w:val="1"/>
        </w:numPr>
        <w:spacing w:after="0"/>
        <w:jc w:val="both"/>
        <w:outlineLvl w:val="2"/>
        <w:rPr>
          <w:rFonts w:ascii="Arial" w:eastAsia="Times New Roman" w:hAnsi="Arial" w:cs="Arial"/>
          <w:b/>
          <w:i/>
          <w:sz w:val="24"/>
          <w:szCs w:val="24"/>
          <w:u w:val="single"/>
          <w:lang w:val="x-none" w:eastAsia="pl-PL"/>
        </w:rPr>
      </w:pPr>
      <w:r w:rsidRPr="00733637">
        <w:rPr>
          <w:rFonts w:ascii="Arial" w:eastAsia="Times New Roman" w:hAnsi="Arial" w:cs="Arial"/>
          <w:b/>
          <w:i/>
          <w:sz w:val="24"/>
          <w:szCs w:val="24"/>
          <w:u w:val="single"/>
          <w:lang w:val="x-none" w:eastAsia="pl-PL"/>
        </w:rPr>
        <w:t>WYWIEDZIONE ZE SŁOWA</w:t>
      </w:r>
    </w:p>
    <w:p w14:paraId="3FEE1AE8" w14:textId="77777777" w:rsidR="00746F00" w:rsidRPr="00481506" w:rsidRDefault="00746F00" w:rsidP="0055345E">
      <w:pPr>
        <w:spacing w:after="0"/>
        <w:jc w:val="both"/>
        <w:rPr>
          <w:rFonts w:ascii="Arial" w:eastAsia="Times New Roman" w:hAnsi="Arial" w:cs="Arial"/>
          <w:b/>
          <w:i/>
          <w:sz w:val="16"/>
          <w:szCs w:val="16"/>
          <w:u w:val="single"/>
          <w:lang w:eastAsia="pl-PL"/>
        </w:rPr>
      </w:pPr>
    </w:p>
    <w:p w14:paraId="2C8B06E8" w14:textId="77777777" w:rsidR="00746F00" w:rsidRPr="00733637" w:rsidRDefault="00746F00" w:rsidP="0055345E">
      <w:pPr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33637">
        <w:rPr>
          <w:rFonts w:ascii="Arial" w:eastAsia="Times New Roman" w:hAnsi="Arial" w:cs="Arial"/>
          <w:sz w:val="24"/>
          <w:szCs w:val="24"/>
          <w:lang w:eastAsia="pl-PL"/>
        </w:rPr>
        <w:t>Uczestnicy występują bez podziału na kategorie.</w:t>
      </w:r>
    </w:p>
    <w:p w14:paraId="6C94B6D7" w14:textId="77777777" w:rsidR="00746F00" w:rsidRPr="00733637" w:rsidRDefault="00746F00" w:rsidP="0055345E">
      <w:pPr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33637">
        <w:rPr>
          <w:rFonts w:ascii="Arial" w:eastAsia="Times New Roman" w:hAnsi="Arial" w:cs="Arial"/>
          <w:sz w:val="24"/>
          <w:szCs w:val="24"/>
          <w:lang w:eastAsia="pl-PL"/>
        </w:rPr>
        <w:t>Repertuar jest dowolny (</w:t>
      </w:r>
      <w:r w:rsidRPr="00733637">
        <w:rPr>
          <w:rFonts w:ascii="Arial" w:eastAsia="Times New Roman" w:hAnsi="Arial" w:cs="Arial"/>
          <w:i/>
          <w:sz w:val="24"/>
          <w:szCs w:val="24"/>
          <w:lang w:eastAsia="pl-PL"/>
        </w:rPr>
        <w:t>np. wiersz lub jego fragment, monolog literacki, collage tekstów).</w:t>
      </w:r>
    </w:p>
    <w:p w14:paraId="203737AA" w14:textId="77777777" w:rsidR="00746F00" w:rsidRPr="00733637" w:rsidRDefault="00746F00" w:rsidP="0055345E">
      <w:pPr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33637">
        <w:rPr>
          <w:rFonts w:ascii="Arial" w:eastAsia="Times New Roman" w:hAnsi="Arial" w:cs="Arial"/>
          <w:sz w:val="24"/>
          <w:szCs w:val="24"/>
          <w:lang w:eastAsia="pl-PL"/>
        </w:rPr>
        <w:t xml:space="preserve">Dowolna forma prezentacji </w:t>
      </w:r>
      <w:r w:rsidRPr="00733637">
        <w:rPr>
          <w:rFonts w:ascii="Arial" w:eastAsia="Times New Roman" w:hAnsi="Arial" w:cs="Arial"/>
          <w:i/>
          <w:sz w:val="24"/>
          <w:szCs w:val="24"/>
          <w:lang w:eastAsia="pl-PL"/>
        </w:rPr>
        <w:t>(np. teatr jednego wiersza, łączenie słowa mówionego ze śpiewem, dźwiękiem, ruchem, rekwizytem).</w:t>
      </w:r>
    </w:p>
    <w:p w14:paraId="015F3B6B" w14:textId="77777777" w:rsidR="00746F00" w:rsidRDefault="00746F00" w:rsidP="0055345E">
      <w:pPr>
        <w:keepNext/>
        <w:spacing w:after="0"/>
        <w:ind w:left="360"/>
        <w:jc w:val="both"/>
        <w:outlineLvl w:val="8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  <w:r w:rsidRPr="00733637">
        <w:rPr>
          <w:rFonts w:ascii="Arial" w:eastAsia="Times New Roman" w:hAnsi="Arial" w:cs="Arial"/>
          <w:sz w:val="24"/>
          <w:szCs w:val="24"/>
          <w:lang w:val="x-none" w:eastAsia="pl-PL"/>
        </w:rPr>
        <w:t xml:space="preserve">Czas występu nie może przekroczyć </w:t>
      </w:r>
      <w:r w:rsidRPr="00733637">
        <w:rPr>
          <w:rFonts w:ascii="Arial" w:eastAsia="Times New Roman" w:hAnsi="Arial" w:cs="Arial"/>
          <w:b/>
          <w:sz w:val="24"/>
          <w:szCs w:val="24"/>
          <w:u w:val="single"/>
          <w:lang w:val="x-none" w:eastAsia="pl-PL"/>
        </w:rPr>
        <w:t>7 minut.</w:t>
      </w:r>
    </w:p>
    <w:p w14:paraId="3D77365D" w14:textId="77777777" w:rsidR="00746F00" w:rsidRPr="00481506" w:rsidRDefault="00746F00" w:rsidP="0055345E">
      <w:pPr>
        <w:spacing w:after="0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16D53FF" w14:textId="77777777" w:rsidR="00746F00" w:rsidRDefault="00746F00" w:rsidP="0055345E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Jest to turniej dla poszukujących nowych form wypowiedzi. Dla przykładu – występ, który nie jest recytacją, a nie stał się jeszcze teatrem; łącznie – w obrębie jednego utworu – mówienia ze śpiewem, śpiewu z ruchem. </w:t>
      </w:r>
      <w:r w:rsidR="00B34C27">
        <w:rPr>
          <w:rFonts w:ascii="Arial" w:eastAsia="Times New Roman" w:hAnsi="Arial" w:cs="Arial"/>
          <w:sz w:val="24"/>
          <w:szCs w:val="24"/>
          <w:lang w:eastAsia="pl-PL"/>
        </w:rPr>
        <w:t>Takie propozycje muszą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jednak wychodzić od słowa, być próba jego interpretacji, sprawdzenia jego związków z innymi językami sztuki.</w:t>
      </w:r>
    </w:p>
    <w:p w14:paraId="7A3C2424" w14:textId="77777777" w:rsidR="00746F00" w:rsidRPr="00481506" w:rsidRDefault="00746F00" w:rsidP="0055345E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043765B" w14:textId="77777777" w:rsidR="00746F00" w:rsidRPr="00733637" w:rsidRDefault="00746F00" w:rsidP="0055345E">
      <w:pPr>
        <w:spacing w:after="0"/>
        <w:jc w:val="both"/>
        <w:rPr>
          <w:rFonts w:ascii="Arial" w:eastAsia="Times New Roman" w:hAnsi="Arial" w:cs="Arial"/>
          <w:b/>
          <w:i/>
          <w:sz w:val="24"/>
          <w:szCs w:val="24"/>
          <w:lang w:eastAsia="pl-PL"/>
        </w:rPr>
      </w:pPr>
      <w:r w:rsidRPr="00733637">
        <w:rPr>
          <w:rFonts w:ascii="Arial" w:eastAsia="Times New Roman" w:hAnsi="Arial" w:cs="Arial"/>
          <w:b/>
          <w:i/>
          <w:sz w:val="24"/>
          <w:szCs w:val="24"/>
          <w:lang w:eastAsia="pl-PL"/>
        </w:rPr>
        <w:t>U W A G A:</w:t>
      </w:r>
    </w:p>
    <w:p w14:paraId="672075DF" w14:textId="77777777" w:rsidR="00746F00" w:rsidRPr="00733637" w:rsidRDefault="00746F00" w:rsidP="0055345E">
      <w:pPr>
        <w:spacing w:after="0"/>
        <w:jc w:val="both"/>
        <w:rPr>
          <w:rFonts w:ascii="Arial" w:eastAsia="Times New Roman" w:hAnsi="Arial" w:cs="Arial"/>
          <w:b/>
          <w:bCs/>
          <w:i/>
          <w:sz w:val="24"/>
          <w:szCs w:val="24"/>
          <w:lang w:val="x-none" w:eastAsia="pl-PL"/>
        </w:rPr>
      </w:pPr>
      <w:r w:rsidRPr="00733637">
        <w:rPr>
          <w:rFonts w:ascii="Arial" w:eastAsia="Times New Roman" w:hAnsi="Arial" w:cs="Arial"/>
          <w:b/>
          <w:bCs/>
          <w:i/>
          <w:sz w:val="24"/>
          <w:szCs w:val="24"/>
          <w:lang w:val="x-none" w:eastAsia="pl-PL"/>
        </w:rPr>
        <w:t xml:space="preserve">Przekroczenie limitu czasu przez wykonawcę w poszczególnych turniejach może spowodować  pominięcie go w ocenie przez Sąd Konkursowy. </w:t>
      </w:r>
    </w:p>
    <w:p w14:paraId="6356CCBE" w14:textId="77777777" w:rsidR="00746F00" w:rsidRPr="00733637" w:rsidRDefault="00746F00" w:rsidP="0055345E">
      <w:pPr>
        <w:spacing w:after="0"/>
        <w:jc w:val="both"/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</w:pPr>
    </w:p>
    <w:p w14:paraId="13F981F9" w14:textId="77777777" w:rsidR="00746F00" w:rsidRPr="00733637" w:rsidRDefault="00746F00" w:rsidP="0055345E">
      <w:pPr>
        <w:spacing w:after="0"/>
        <w:jc w:val="both"/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</w:pPr>
      <w:r w:rsidRPr="00733637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 xml:space="preserve">Do przeglądu finałowego (wojewódzkiego) jury kwalifikuje: 2 uczestników </w:t>
      </w:r>
    </w:p>
    <w:p w14:paraId="65FBE4FA" w14:textId="77777777" w:rsidR="00746F00" w:rsidRPr="00733637" w:rsidRDefault="00746F00" w:rsidP="0055345E">
      <w:pPr>
        <w:spacing w:after="0"/>
        <w:jc w:val="both"/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</w:pPr>
      <w:r w:rsidRPr="00733637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>z Turnieju Recyt</w:t>
      </w:r>
      <w:r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>atorskiego</w:t>
      </w:r>
      <w:r w:rsidRPr="00733637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 xml:space="preserve">, 1 z Teatru Jednego Aktora </w:t>
      </w:r>
    </w:p>
    <w:p w14:paraId="0B8C3B84" w14:textId="77777777" w:rsidR="00746F00" w:rsidRPr="00733637" w:rsidRDefault="00746F00" w:rsidP="0055345E">
      <w:pPr>
        <w:spacing w:after="0"/>
        <w:jc w:val="both"/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</w:pPr>
      <w:r w:rsidRPr="00733637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>i 1 z Turnieju Wywiedzione ze Słowa.</w:t>
      </w:r>
    </w:p>
    <w:p w14:paraId="1DD3F1A0" w14:textId="77777777" w:rsidR="00746F00" w:rsidRPr="00733637" w:rsidRDefault="00746F00" w:rsidP="0055345E">
      <w:pPr>
        <w:spacing w:after="0"/>
        <w:jc w:val="both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</w:p>
    <w:p w14:paraId="66E94337" w14:textId="77777777" w:rsidR="00746F00" w:rsidRPr="00733637" w:rsidRDefault="00746F00" w:rsidP="0055345E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33637">
        <w:rPr>
          <w:rFonts w:ascii="Arial" w:eastAsia="Times New Roman" w:hAnsi="Arial" w:cs="Arial"/>
          <w:sz w:val="24"/>
          <w:szCs w:val="24"/>
          <w:lang w:eastAsia="pl-PL"/>
        </w:rPr>
        <w:lastRenderedPageBreak/>
        <w:t>Komisja wojewódzka kwalifikuje do dalszych etapów Konkursu laureatów poszczególnych Turniejów w liczbie określonej przez ZG TKT regulaminem.</w:t>
      </w:r>
    </w:p>
    <w:p w14:paraId="1DC488BF" w14:textId="77777777" w:rsidR="00746F00" w:rsidRPr="00733637" w:rsidRDefault="00746F00" w:rsidP="0055345E">
      <w:pPr>
        <w:spacing w:after="0"/>
        <w:jc w:val="both"/>
        <w:rPr>
          <w:rFonts w:ascii="Arial" w:eastAsia="Times New Roman" w:hAnsi="Arial" w:cs="Arial"/>
          <w:sz w:val="24"/>
          <w:szCs w:val="24"/>
          <w:lang w:val="x-none" w:eastAsia="pl-PL"/>
        </w:rPr>
      </w:pPr>
    </w:p>
    <w:p w14:paraId="17BED338" w14:textId="77777777" w:rsidR="00746F00" w:rsidRPr="00733637" w:rsidRDefault="00746F00" w:rsidP="0055345E">
      <w:pPr>
        <w:spacing w:after="0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eastAsia="pl-PL"/>
        </w:rPr>
      </w:pPr>
      <w:r w:rsidRPr="00733637">
        <w:rPr>
          <w:rFonts w:ascii="Arial" w:eastAsia="Times New Roman" w:hAnsi="Arial" w:cs="Arial"/>
          <w:b/>
          <w:i/>
          <w:sz w:val="24"/>
          <w:szCs w:val="24"/>
          <w:u w:val="single"/>
          <w:lang w:eastAsia="pl-PL"/>
        </w:rPr>
        <w:t>Kryteria oceny:</w:t>
      </w:r>
    </w:p>
    <w:p w14:paraId="0EB9B7EE" w14:textId="77777777" w:rsidR="00746F00" w:rsidRPr="009C169B" w:rsidRDefault="00746F00" w:rsidP="0055345E">
      <w:pPr>
        <w:spacing w:after="0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5D1DBDD" w14:textId="77777777" w:rsidR="00746F00" w:rsidRPr="005F569D" w:rsidRDefault="00746F00" w:rsidP="0055345E">
      <w:pPr>
        <w:numPr>
          <w:ilvl w:val="0"/>
          <w:numId w:val="5"/>
        </w:num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33637">
        <w:rPr>
          <w:rFonts w:ascii="Arial" w:eastAsia="Times New Roman" w:hAnsi="Arial" w:cs="Arial"/>
          <w:sz w:val="24"/>
          <w:szCs w:val="24"/>
          <w:lang w:eastAsia="pl-PL"/>
        </w:rPr>
        <w:t>Sądy Konkursowe dokonują oceny wg następujących kryteriów:</w:t>
      </w:r>
    </w:p>
    <w:p w14:paraId="5EEC5BD0" w14:textId="77777777" w:rsidR="00746F00" w:rsidRPr="00733637" w:rsidRDefault="00746F00" w:rsidP="0055345E">
      <w:pPr>
        <w:spacing w:after="0"/>
        <w:ind w:left="360"/>
        <w:jc w:val="both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 w:rsidRPr="00733637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7336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*</w:t>
      </w:r>
      <w:r w:rsidRPr="00733637">
        <w:rPr>
          <w:rFonts w:ascii="Arial" w:eastAsia="Times New Roman" w:hAnsi="Arial" w:cs="Arial"/>
          <w:sz w:val="24"/>
          <w:szCs w:val="24"/>
          <w:lang w:eastAsia="pl-PL"/>
        </w:rPr>
        <w:t xml:space="preserve"> dobór repertuaru </w:t>
      </w:r>
      <w:r w:rsidRPr="00733637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(wartości artystyczne utworów oraz ich dobór do</w:t>
      </w:r>
    </w:p>
    <w:p w14:paraId="2C8B330C" w14:textId="77777777" w:rsidR="00746F00" w:rsidRPr="00733637" w:rsidRDefault="00746F00" w:rsidP="0055345E">
      <w:pPr>
        <w:spacing w:after="0"/>
        <w:ind w:left="360"/>
        <w:jc w:val="both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 w:rsidRPr="00733637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 xml:space="preserve">       </w:t>
      </w:r>
      <w:r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 xml:space="preserve"> </w:t>
      </w:r>
      <w:r w:rsidRPr="00733637">
        <w:rPr>
          <w:rFonts w:ascii="Arial" w:eastAsia="Times New Roman" w:hAnsi="Arial" w:cs="Arial"/>
          <w:bCs/>
          <w:i/>
          <w:sz w:val="24"/>
          <w:szCs w:val="24"/>
          <w:lang w:eastAsia="pl-PL"/>
        </w:rPr>
        <w:t>możliwości wykonawczych uczestnika)</w:t>
      </w:r>
      <w:r w:rsidRPr="00733637">
        <w:rPr>
          <w:rFonts w:ascii="Arial" w:eastAsia="Times New Roman" w:hAnsi="Arial" w:cs="Arial"/>
          <w:bCs/>
          <w:sz w:val="24"/>
          <w:szCs w:val="24"/>
          <w:lang w:eastAsia="pl-PL"/>
        </w:rPr>
        <w:t>,</w:t>
      </w:r>
      <w:r w:rsidRPr="00733637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                              </w:t>
      </w:r>
    </w:p>
    <w:p w14:paraId="73323031" w14:textId="77777777" w:rsidR="00746F00" w:rsidRPr="00733637" w:rsidRDefault="00746F00" w:rsidP="0055345E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33637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    </w:t>
      </w:r>
      <w:r w:rsidRPr="00733637">
        <w:rPr>
          <w:rFonts w:ascii="Arial" w:eastAsia="Times New Roman" w:hAnsi="Arial" w:cs="Arial"/>
          <w:i/>
          <w:iCs/>
          <w:sz w:val="24"/>
          <w:szCs w:val="24"/>
          <w:lang w:eastAsia="pl-PL"/>
        </w:rPr>
        <w:tab/>
      </w:r>
      <w:r w:rsidRPr="007336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*</w:t>
      </w:r>
      <w:r w:rsidRPr="00733637">
        <w:rPr>
          <w:rFonts w:ascii="Arial" w:eastAsia="Times New Roman" w:hAnsi="Arial" w:cs="Arial"/>
          <w:sz w:val="24"/>
          <w:szCs w:val="24"/>
          <w:lang w:eastAsia="pl-PL"/>
        </w:rPr>
        <w:t xml:space="preserve"> interpretacja utworów,</w:t>
      </w:r>
    </w:p>
    <w:p w14:paraId="676FCA06" w14:textId="77777777" w:rsidR="00746F00" w:rsidRPr="00733637" w:rsidRDefault="00746F00" w:rsidP="0055345E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33637">
        <w:rPr>
          <w:rFonts w:ascii="Arial" w:eastAsia="Times New Roman" w:hAnsi="Arial" w:cs="Arial"/>
          <w:sz w:val="24"/>
          <w:szCs w:val="24"/>
          <w:lang w:eastAsia="pl-PL"/>
        </w:rPr>
        <w:t xml:space="preserve">     </w:t>
      </w:r>
      <w:r w:rsidRPr="00733637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7336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*</w:t>
      </w:r>
      <w:r w:rsidRPr="00733637">
        <w:rPr>
          <w:rFonts w:ascii="Arial" w:eastAsia="Times New Roman" w:hAnsi="Arial" w:cs="Arial"/>
          <w:sz w:val="24"/>
          <w:szCs w:val="24"/>
          <w:lang w:eastAsia="pl-PL"/>
        </w:rPr>
        <w:t xml:space="preserve"> kultura słowa,</w:t>
      </w:r>
    </w:p>
    <w:p w14:paraId="46A63CB1" w14:textId="77777777" w:rsidR="00746F00" w:rsidRPr="00733637" w:rsidRDefault="00746F00" w:rsidP="0055345E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33637">
        <w:rPr>
          <w:rFonts w:ascii="Arial" w:eastAsia="Times New Roman" w:hAnsi="Arial" w:cs="Arial"/>
          <w:sz w:val="24"/>
          <w:szCs w:val="24"/>
          <w:lang w:eastAsia="pl-PL"/>
        </w:rPr>
        <w:t xml:space="preserve">     </w:t>
      </w:r>
      <w:r w:rsidRPr="00733637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7336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*</w:t>
      </w:r>
      <w:r w:rsidRPr="00733637">
        <w:rPr>
          <w:rFonts w:ascii="Arial" w:eastAsia="Times New Roman" w:hAnsi="Arial" w:cs="Arial"/>
          <w:sz w:val="24"/>
          <w:szCs w:val="24"/>
          <w:lang w:eastAsia="pl-PL"/>
        </w:rPr>
        <w:t xml:space="preserve"> ogólny wyraz artystyczny.</w:t>
      </w:r>
    </w:p>
    <w:p w14:paraId="72733D72" w14:textId="77777777" w:rsidR="00746F00" w:rsidRPr="00DE41BB" w:rsidRDefault="00746F00" w:rsidP="0055345E">
      <w:pPr>
        <w:spacing w:after="0"/>
        <w:jc w:val="both"/>
        <w:rPr>
          <w:rFonts w:ascii="Arial" w:eastAsia="Times New Roman" w:hAnsi="Arial" w:cs="Arial"/>
          <w:bCs/>
          <w:sz w:val="24"/>
          <w:szCs w:val="20"/>
          <w:lang w:eastAsia="pl-PL"/>
        </w:rPr>
      </w:pPr>
      <w:r w:rsidRPr="00733637">
        <w:rPr>
          <w:rFonts w:ascii="Arial" w:eastAsia="Times New Roman" w:hAnsi="Arial" w:cs="Arial"/>
          <w:b/>
          <w:bCs/>
          <w:sz w:val="24"/>
          <w:szCs w:val="20"/>
          <w:lang w:eastAsia="pl-PL"/>
        </w:rPr>
        <w:t xml:space="preserve">W Turnieju Wywiedzione ze słowa </w:t>
      </w:r>
      <w:r w:rsidRPr="00DE41BB">
        <w:rPr>
          <w:rFonts w:ascii="Arial" w:eastAsia="Times New Roman" w:hAnsi="Arial" w:cs="Arial"/>
          <w:bCs/>
          <w:sz w:val="24"/>
          <w:szCs w:val="20"/>
          <w:lang w:eastAsia="pl-PL"/>
        </w:rPr>
        <w:t>Sądy Konkursowe uwzględniają ponadto:</w:t>
      </w:r>
    </w:p>
    <w:p w14:paraId="4A0934E0" w14:textId="77777777" w:rsidR="00746F00" w:rsidRPr="00733637" w:rsidRDefault="00746F00" w:rsidP="0055345E">
      <w:pPr>
        <w:spacing w:after="0"/>
        <w:jc w:val="both"/>
        <w:rPr>
          <w:rFonts w:ascii="Arial" w:eastAsia="Times New Roman" w:hAnsi="Arial" w:cs="Arial"/>
          <w:i/>
          <w:iCs/>
          <w:sz w:val="24"/>
          <w:szCs w:val="20"/>
          <w:lang w:eastAsia="pl-PL"/>
        </w:rPr>
      </w:pPr>
      <w:r w:rsidRPr="00733637">
        <w:rPr>
          <w:rFonts w:ascii="Arial" w:eastAsia="Times New Roman" w:hAnsi="Arial" w:cs="Arial"/>
          <w:sz w:val="24"/>
          <w:szCs w:val="20"/>
          <w:lang w:eastAsia="pl-PL"/>
        </w:rPr>
        <w:tab/>
      </w:r>
      <w:r w:rsidRPr="00733637">
        <w:rPr>
          <w:rFonts w:ascii="Arial" w:eastAsia="Times New Roman" w:hAnsi="Arial" w:cs="Arial"/>
          <w:b/>
          <w:bCs/>
          <w:sz w:val="24"/>
          <w:szCs w:val="20"/>
          <w:lang w:eastAsia="pl-PL"/>
        </w:rPr>
        <w:t>*</w:t>
      </w:r>
      <w:r w:rsidRPr="00733637">
        <w:rPr>
          <w:rFonts w:ascii="Arial" w:eastAsia="Times New Roman" w:hAnsi="Arial" w:cs="Arial"/>
          <w:sz w:val="24"/>
          <w:szCs w:val="20"/>
          <w:lang w:eastAsia="pl-PL"/>
        </w:rPr>
        <w:t xml:space="preserve"> celowość użycia środków pozasłownych </w:t>
      </w:r>
      <w:r w:rsidRPr="00733637">
        <w:rPr>
          <w:rFonts w:ascii="Arial" w:eastAsia="Times New Roman" w:hAnsi="Arial" w:cs="Arial"/>
          <w:i/>
          <w:iCs/>
          <w:sz w:val="24"/>
          <w:szCs w:val="20"/>
          <w:lang w:eastAsia="pl-PL"/>
        </w:rPr>
        <w:t>(np. kostiumu, dźwięku,</w:t>
      </w:r>
    </w:p>
    <w:p w14:paraId="5E3E55F5" w14:textId="77777777" w:rsidR="00746F00" w:rsidRPr="00733637" w:rsidRDefault="00746F00" w:rsidP="0055345E">
      <w:pPr>
        <w:spacing w:after="0"/>
        <w:jc w:val="both"/>
        <w:rPr>
          <w:rFonts w:ascii="Arial" w:eastAsia="Times New Roman" w:hAnsi="Arial" w:cs="Arial"/>
          <w:sz w:val="24"/>
          <w:szCs w:val="20"/>
          <w:lang w:eastAsia="pl-PL"/>
        </w:rPr>
      </w:pPr>
      <w:r w:rsidRPr="00733637">
        <w:rPr>
          <w:rFonts w:ascii="Arial" w:eastAsia="Times New Roman" w:hAnsi="Arial" w:cs="Arial"/>
          <w:sz w:val="24"/>
          <w:szCs w:val="20"/>
          <w:lang w:eastAsia="pl-PL"/>
        </w:rPr>
        <w:tab/>
        <w:t xml:space="preserve">   </w:t>
      </w:r>
      <w:r w:rsidRPr="00733637">
        <w:rPr>
          <w:rFonts w:ascii="Arial" w:eastAsia="Times New Roman" w:hAnsi="Arial" w:cs="Arial"/>
          <w:i/>
          <w:iCs/>
          <w:sz w:val="24"/>
          <w:szCs w:val="20"/>
          <w:lang w:eastAsia="pl-PL"/>
        </w:rPr>
        <w:t>elementów scenografii i innych)</w:t>
      </w:r>
      <w:r w:rsidRPr="00733637">
        <w:rPr>
          <w:rFonts w:ascii="Arial" w:eastAsia="Times New Roman" w:hAnsi="Arial" w:cs="Arial"/>
          <w:sz w:val="24"/>
          <w:szCs w:val="20"/>
          <w:lang w:eastAsia="pl-PL"/>
        </w:rPr>
        <w:t xml:space="preserve"> wspomagających interpretację,</w:t>
      </w:r>
    </w:p>
    <w:p w14:paraId="18747704" w14:textId="77777777" w:rsidR="00746F00" w:rsidRPr="00733637" w:rsidRDefault="00746F00" w:rsidP="0055345E">
      <w:pPr>
        <w:spacing w:after="0"/>
        <w:jc w:val="both"/>
        <w:rPr>
          <w:rFonts w:ascii="Arial" w:eastAsia="Times New Roman" w:hAnsi="Arial" w:cs="Arial"/>
          <w:sz w:val="24"/>
          <w:szCs w:val="20"/>
          <w:lang w:eastAsia="pl-PL"/>
        </w:rPr>
      </w:pPr>
      <w:r w:rsidRPr="00733637">
        <w:rPr>
          <w:rFonts w:ascii="Arial" w:eastAsia="Times New Roman" w:hAnsi="Arial" w:cs="Arial"/>
          <w:sz w:val="24"/>
          <w:szCs w:val="20"/>
          <w:lang w:eastAsia="pl-PL"/>
        </w:rPr>
        <w:tab/>
      </w:r>
      <w:r w:rsidRPr="00733637">
        <w:rPr>
          <w:rFonts w:ascii="Arial" w:eastAsia="Times New Roman" w:hAnsi="Arial" w:cs="Arial"/>
          <w:b/>
          <w:bCs/>
          <w:sz w:val="24"/>
          <w:szCs w:val="20"/>
          <w:lang w:eastAsia="pl-PL"/>
        </w:rPr>
        <w:t>*</w:t>
      </w:r>
      <w:r w:rsidRPr="00733637">
        <w:rPr>
          <w:rFonts w:ascii="Arial" w:eastAsia="Times New Roman" w:hAnsi="Arial" w:cs="Arial"/>
          <w:sz w:val="24"/>
          <w:szCs w:val="20"/>
          <w:lang w:eastAsia="pl-PL"/>
        </w:rPr>
        <w:t xml:space="preserve"> kompozycję sceniczną występu.</w:t>
      </w:r>
    </w:p>
    <w:p w14:paraId="47069438" w14:textId="77777777" w:rsidR="00746F00" w:rsidRPr="00733637" w:rsidRDefault="00746F00" w:rsidP="0055345E">
      <w:pPr>
        <w:spacing w:after="0"/>
        <w:jc w:val="both"/>
        <w:rPr>
          <w:rFonts w:ascii="Arial" w:eastAsia="Times New Roman" w:hAnsi="Arial" w:cs="Arial"/>
          <w:sz w:val="24"/>
          <w:szCs w:val="20"/>
          <w:lang w:eastAsia="pl-PL"/>
        </w:rPr>
      </w:pPr>
      <w:r w:rsidRPr="00733637">
        <w:rPr>
          <w:rFonts w:ascii="Arial" w:eastAsia="Times New Roman" w:hAnsi="Arial" w:cs="Arial"/>
          <w:b/>
          <w:bCs/>
          <w:sz w:val="24"/>
          <w:szCs w:val="20"/>
          <w:lang w:eastAsia="pl-PL"/>
        </w:rPr>
        <w:t>W Turnieju Teatrów Jednego Aktora</w:t>
      </w:r>
      <w:r w:rsidRPr="00733637">
        <w:rPr>
          <w:rFonts w:ascii="Arial" w:eastAsia="Times New Roman" w:hAnsi="Arial" w:cs="Arial"/>
          <w:sz w:val="24"/>
          <w:szCs w:val="20"/>
          <w:lang w:eastAsia="pl-PL"/>
        </w:rPr>
        <w:t xml:space="preserve"> Sądy Konkursowe uwzględniają również:</w:t>
      </w:r>
    </w:p>
    <w:p w14:paraId="6270F1EC" w14:textId="77777777" w:rsidR="00746F00" w:rsidRPr="00733637" w:rsidRDefault="00746F00" w:rsidP="0055345E">
      <w:pPr>
        <w:spacing w:after="0"/>
        <w:jc w:val="both"/>
        <w:rPr>
          <w:rFonts w:ascii="Arial" w:eastAsia="Times New Roman" w:hAnsi="Arial" w:cs="Arial"/>
          <w:sz w:val="24"/>
          <w:szCs w:val="20"/>
          <w:lang w:eastAsia="pl-PL"/>
        </w:rPr>
      </w:pPr>
      <w:r w:rsidRPr="00733637">
        <w:rPr>
          <w:rFonts w:ascii="Arial" w:eastAsia="Times New Roman" w:hAnsi="Arial" w:cs="Arial"/>
          <w:sz w:val="24"/>
          <w:szCs w:val="20"/>
          <w:lang w:eastAsia="pl-PL"/>
        </w:rPr>
        <w:tab/>
      </w:r>
      <w:r w:rsidRPr="00733637">
        <w:rPr>
          <w:rFonts w:ascii="Arial" w:eastAsia="Times New Roman" w:hAnsi="Arial" w:cs="Arial"/>
          <w:b/>
          <w:bCs/>
          <w:sz w:val="24"/>
          <w:szCs w:val="20"/>
          <w:lang w:eastAsia="pl-PL"/>
        </w:rPr>
        <w:t>*</w:t>
      </w:r>
      <w:r w:rsidRPr="00733637">
        <w:rPr>
          <w:rFonts w:ascii="Arial" w:eastAsia="Times New Roman" w:hAnsi="Arial" w:cs="Arial"/>
          <w:sz w:val="24"/>
          <w:szCs w:val="20"/>
          <w:lang w:eastAsia="pl-PL"/>
        </w:rPr>
        <w:t xml:space="preserve"> opracowanie dramaturgiczne,</w:t>
      </w:r>
    </w:p>
    <w:p w14:paraId="21FDD2D0" w14:textId="77777777" w:rsidR="00746F00" w:rsidRDefault="00746F00" w:rsidP="0055345E">
      <w:pPr>
        <w:spacing w:after="0"/>
        <w:jc w:val="both"/>
        <w:rPr>
          <w:rFonts w:ascii="Arial" w:eastAsia="Times New Roman" w:hAnsi="Arial" w:cs="Arial"/>
          <w:sz w:val="24"/>
          <w:szCs w:val="20"/>
          <w:lang w:eastAsia="pl-PL"/>
        </w:rPr>
      </w:pPr>
      <w:r w:rsidRPr="00733637">
        <w:rPr>
          <w:rFonts w:ascii="Arial" w:eastAsia="Times New Roman" w:hAnsi="Arial" w:cs="Arial"/>
          <w:sz w:val="24"/>
          <w:szCs w:val="20"/>
          <w:lang w:eastAsia="pl-PL"/>
        </w:rPr>
        <w:tab/>
      </w:r>
      <w:r w:rsidRPr="00733637">
        <w:rPr>
          <w:rFonts w:ascii="Arial" w:eastAsia="Times New Roman" w:hAnsi="Arial" w:cs="Arial"/>
          <w:b/>
          <w:bCs/>
          <w:sz w:val="24"/>
          <w:szCs w:val="20"/>
          <w:lang w:eastAsia="pl-PL"/>
        </w:rPr>
        <w:t xml:space="preserve">* </w:t>
      </w:r>
      <w:r w:rsidRPr="00733637">
        <w:rPr>
          <w:rFonts w:ascii="Arial" w:eastAsia="Times New Roman" w:hAnsi="Arial" w:cs="Arial"/>
          <w:sz w:val="24"/>
          <w:szCs w:val="20"/>
          <w:lang w:eastAsia="pl-PL"/>
        </w:rPr>
        <w:t>opracowanie reżyserskie,</w:t>
      </w:r>
    </w:p>
    <w:p w14:paraId="218D3481" w14:textId="77777777" w:rsidR="0069181A" w:rsidRPr="00733637" w:rsidRDefault="0069181A" w:rsidP="0069181A">
      <w:pPr>
        <w:spacing w:after="0"/>
        <w:ind w:firstLine="708"/>
        <w:jc w:val="both"/>
        <w:rPr>
          <w:rFonts w:ascii="Arial" w:eastAsia="Times New Roman" w:hAnsi="Arial" w:cs="Arial"/>
          <w:sz w:val="24"/>
          <w:szCs w:val="20"/>
          <w:lang w:eastAsia="pl-PL"/>
        </w:rPr>
      </w:pPr>
      <w:r w:rsidRPr="00733637">
        <w:rPr>
          <w:rFonts w:ascii="Arial" w:eastAsia="Times New Roman" w:hAnsi="Arial" w:cs="Arial"/>
          <w:b/>
          <w:bCs/>
          <w:sz w:val="24"/>
          <w:szCs w:val="20"/>
          <w:lang w:eastAsia="pl-PL"/>
        </w:rPr>
        <w:t xml:space="preserve">* </w:t>
      </w:r>
      <w:r>
        <w:rPr>
          <w:rFonts w:ascii="Arial" w:eastAsia="Times New Roman" w:hAnsi="Arial" w:cs="Arial"/>
          <w:sz w:val="24"/>
          <w:szCs w:val="20"/>
          <w:lang w:eastAsia="pl-PL"/>
        </w:rPr>
        <w:t>wykonanie zada aktorskich</w:t>
      </w:r>
      <w:r w:rsidRPr="00733637">
        <w:rPr>
          <w:rFonts w:ascii="Arial" w:eastAsia="Times New Roman" w:hAnsi="Arial" w:cs="Arial"/>
          <w:sz w:val="24"/>
          <w:szCs w:val="20"/>
          <w:lang w:eastAsia="pl-PL"/>
        </w:rPr>
        <w:t>,</w:t>
      </w:r>
    </w:p>
    <w:p w14:paraId="41240285" w14:textId="58BF29F5" w:rsidR="00746F00" w:rsidRPr="00733637" w:rsidRDefault="00746F00" w:rsidP="0055345E">
      <w:pPr>
        <w:spacing w:after="0"/>
        <w:jc w:val="both"/>
        <w:rPr>
          <w:rFonts w:ascii="Arial" w:eastAsia="Times New Roman" w:hAnsi="Arial" w:cs="Arial"/>
          <w:i/>
          <w:iCs/>
          <w:sz w:val="24"/>
          <w:szCs w:val="20"/>
          <w:lang w:eastAsia="pl-PL"/>
        </w:rPr>
      </w:pPr>
      <w:r w:rsidRPr="00733637">
        <w:rPr>
          <w:rFonts w:ascii="Arial" w:eastAsia="Times New Roman" w:hAnsi="Arial" w:cs="Arial"/>
          <w:sz w:val="24"/>
          <w:szCs w:val="20"/>
          <w:lang w:eastAsia="pl-PL"/>
        </w:rPr>
        <w:tab/>
      </w:r>
      <w:r w:rsidRPr="00733637">
        <w:rPr>
          <w:rFonts w:ascii="Arial" w:eastAsia="Times New Roman" w:hAnsi="Arial" w:cs="Arial"/>
          <w:b/>
          <w:bCs/>
          <w:sz w:val="24"/>
          <w:szCs w:val="20"/>
          <w:lang w:eastAsia="pl-PL"/>
        </w:rPr>
        <w:t>*</w:t>
      </w:r>
      <w:r w:rsidRPr="00733637">
        <w:rPr>
          <w:rFonts w:ascii="Arial" w:eastAsia="Times New Roman" w:hAnsi="Arial" w:cs="Arial"/>
          <w:bCs/>
          <w:sz w:val="24"/>
          <w:szCs w:val="20"/>
          <w:lang w:eastAsia="pl-PL"/>
        </w:rPr>
        <w:t xml:space="preserve"> </w:t>
      </w:r>
      <w:r w:rsidR="0069181A">
        <w:rPr>
          <w:rFonts w:ascii="Arial" w:eastAsia="Times New Roman" w:hAnsi="Arial" w:cs="Arial"/>
          <w:sz w:val="24"/>
          <w:szCs w:val="20"/>
          <w:lang w:eastAsia="pl-PL"/>
        </w:rPr>
        <w:t>pozasłowne elementy spektaklu - scenografia, muzyka</w:t>
      </w:r>
      <w:r w:rsidR="00FC7FF8">
        <w:rPr>
          <w:rFonts w:ascii="Arial" w:eastAsia="Times New Roman" w:hAnsi="Arial" w:cs="Arial"/>
          <w:sz w:val="24"/>
          <w:szCs w:val="20"/>
          <w:lang w:eastAsia="pl-PL"/>
        </w:rPr>
        <w:t>.</w:t>
      </w:r>
    </w:p>
    <w:p w14:paraId="1D817100" w14:textId="77777777" w:rsidR="00746F00" w:rsidRPr="00733637" w:rsidRDefault="00746F00" w:rsidP="0055345E">
      <w:pPr>
        <w:numPr>
          <w:ilvl w:val="0"/>
          <w:numId w:val="5"/>
        </w:numPr>
        <w:spacing w:after="0"/>
        <w:jc w:val="both"/>
        <w:rPr>
          <w:rFonts w:ascii="Arial" w:eastAsia="Times New Roman" w:hAnsi="Arial" w:cs="Arial"/>
          <w:sz w:val="24"/>
          <w:szCs w:val="24"/>
          <w:lang w:val="x-none" w:eastAsia="pl-PL"/>
        </w:rPr>
      </w:pPr>
      <w:r w:rsidRPr="00733637">
        <w:rPr>
          <w:rFonts w:ascii="Arial" w:eastAsia="Times New Roman" w:hAnsi="Arial" w:cs="Arial"/>
          <w:sz w:val="24"/>
          <w:szCs w:val="24"/>
          <w:lang w:val="x-none" w:eastAsia="pl-PL"/>
        </w:rPr>
        <w:t>Podstawą do sformułowania werdyktu jest wysłuchanie przez każdego członka Sądu Konkursowego – wszystkich uczestników przeglądu.</w:t>
      </w:r>
    </w:p>
    <w:p w14:paraId="09D8C7D3" w14:textId="77777777" w:rsidR="00746F00" w:rsidRPr="00733637" w:rsidRDefault="00746F00" w:rsidP="0055345E">
      <w:pPr>
        <w:numPr>
          <w:ilvl w:val="0"/>
          <w:numId w:val="5"/>
        </w:numPr>
        <w:spacing w:after="0"/>
        <w:jc w:val="both"/>
        <w:rPr>
          <w:rFonts w:ascii="Arial" w:eastAsia="Times New Roman" w:hAnsi="Arial" w:cs="Arial"/>
          <w:sz w:val="24"/>
          <w:szCs w:val="24"/>
          <w:lang w:val="x-none" w:eastAsia="pl-PL"/>
        </w:rPr>
      </w:pPr>
      <w:r w:rsidRPr="00733637">
        <w:rPr>
          <w:rFonts w:ascii="Arial" w:eastAsia="Times New Roman" w:hAnsi="Arial" w:cs="Arial"/>
          <w:sz w:val="24"/>
          <w:szCs w:val="24"/>
          <w:lang w:val="x-none" w:eastAsia="pl-PL"/>
        </w:rPr>
        <w:t xml:space="preserve">Ostateczny werdykt jest ustalany w drodze wspólnej dyskusji Sądu Konkursowego. </w:t>
      </w:r>
      <w:r w:rsidRPr="00733637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x-none" w:eastAsia="pl-PL"/>
        </w:rPr>
        <w:t>W przypadku równego podziału głosów, rozstrzyga głos przewodniczącego.</w:t>
      </w:r>
    </w:p>
    <w:p w14:paraId="5C768D51" w14:textId="77777777" w:rsidR="00746F00" w:rsidRPr="00733637" w:rsidRDefault="00746F00" w:rsidP="0055345E">
      <w:pPr>
        <w:numPr>
          <w:ilvl w:val="0"/>
          <w:numId w:val="5"/>
        </w:numPr>
        <w:spacing w:after="0"/>
        <w:jc w:val="both"/>
        <w:rPr>
          <w:rFonts w:ascii="Arial" w:eastAsia="Times New Roman" w:hAnsi="Arial" w:cs="Arial"/>
          <w:sz w:val="24"/>
          <w:szCs w:val="24"/>
          <w:lang w:val="x-none" w:eastAsia="pl-PL"/>
        </w:rPr>
      </w:pPr>
      <w:r w:rsidRPr="00733637">
        <w:rPr>
          <w:rFonts w:ascii="Arial" w:eastAsia="Times New Roman" w:hAnsi="Arial" w:cs="Arial"/>
          <w:b/>
          <w:bCs/>
          <w:iCs/>
          <w:sz w:val="24"/>
          <w:szCs w:val="24"/>
          <w:lang w:val="x-none" w:eastAsia="pl-PL"/>
        </w:rPr>
        <w:t>Decyzja Sądu jest ostateczna!</w:t>
      </w:r>
    </w:p>
    <w:p w14:paraId="4B1847F3" w14:textId="77777777" w:rsidR="00746F00" w:rsidRPr="00733637" w:rsidRDefault="00746F00" w:rsidP="0055345E">
      <w:pPr>
        <w:numPr>
          <w:ilvl w:val="0"/>
          <w:numId w:val="5"/>
        </w:numPr>
        <w:spacing w:after="0"/>
        <w:jc w:val="both"/>
        <w:rPr>
          <w:rFonts w:ascii="Arial" w:eastAsia="Times New Roman" w:hAnsi="Arial" w:cs="Arial"/>
          <w:sz w:val="24"/>
          <w:szCs w:val="24"/>
          <w:lang w:val="x-none" w:eastAsia="pl-PL"/>
        </w:rPr>
      </w:pPr>
      <w:r w:rsidRPr="00733637">
        <w:rPr>
          <w:rFonts w:ascii="Arial" w:eastAsia="Times New Roman" w:hAnsi="Arial" w:cs="Arial"/>
          <w:iCs/>
          <w:sz w:val="24"/>
          <w:szCs w:val="24"/>
          <w:lang w:val="x-none" w:eastAsia="pl-PL"/>
        </w:rPr>
        <w:t>Sąd Konkursowy ma obowiązek uzasadnienia werdyktu ogólnego.</w:t>
      </w:r>
    </w:p>
    <w:p w14:paraId="7D8D01DA" w14:textId="77777777" w:rsidR="00746F00" w:rsidRPr="00E364E0" w:rsidRDefault="00746F00" w:rsidP="0055345E">
      <w:pPr>
        <w:numPr>
          <w:ilvl w:val="0"/>
          <w:numId w:val="5"/>
        </w:numPr>
        <w:spacing w:after="0"/>
        <w:jc w:val="both"/>
        <w:rPr>
          <w:rFonts w:ascii="Arial" w:eastAsia="Times New Roman" w:hAnsi="Arial" w:cs="Arial"/>
          <w:sz w:val="24"/>
          <w:szCs w:val="24"/>
          <w:lang w:val="x-none" w:eastAsia="pl-PL"/>
        </w:rPr>
      </w:pPr>
      <w:r w:rsidRPr="009B3BC3">
        <w:rPr>
          <w:rFonts w:ascii="Arial" w:eastAsia="Times New Roman" w:hAnsi="Arial" w:cs="Arial"/>
          <w:iCs/>
          <w:sz w:val="24"/>
          <w:szCs w:val="24"/>
          <w:lang w:val="x-none" w:eastAsia="pl-PL"/>
        </w:rPr>
        <w:t>Uczestnicy mają prawo do zwracania się do Sądu Konkursowego o uzasadnienie oceny swojej prezentacji</w:t>
      </w:r>
      <w:r w:rsidRPr="009B3BC3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</w:t>
      </w:r>
      <w:r w:rsidRPr="009F78C0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– </w:t>
      </w:r>
      <w:r w:rsidRPr="00446B00">
        <w:rPr>
          <w:rFonts w:ascii="Arial" w:eastAsia="Times New Roman" w:hAnsi="Arial" w:cs="Arial"/>
          <w:b/>
          <w:iCs/>
          <w:sz w:val="24"/>
          <w:szCs w:val="24"/>
          <w:lang w:eastAsia="pl-PL"/>
        </w:rPr>
        <w:t>w dniach trwania przeglądu.</w:t>
      </w:r>
    </w:p>
    <w:p w14:paraId="258CFA77" w14:textId="77777777" w:rsidR="00746F00" w:rsidRPr="00E364E0" w:rsidRDefault="00746F00" w:rsidP="0055345E">
      <w:pPr>
        <w:numPr>
          <w:ilvl w:val="0"/>
          <w:numId w:val="5"/>
        </w:numPr>
        <w:spacing w:after="0"/>
        <w:ind w:left="357" w:hanging="357"/>
        <w:rPr>
          <w:rFonts w:ascii="Arial" w:eastAsia="Times New Roman" w:hAnsi="Arial" w:cs="Arial"/>
          <w:sz w:val="24"/>
          <w:szCs w:val="24"/>
          <w:lang w:val="x-none" w:eastAsia="pl-PL"/>
        </w:rPr>
      </w:pPr>
      <w:r w:rsidRPr="00E364E0">
        <w:rPr>
          <w:rFonts w:ascii="Arial" w:eastAsia="Times New Roman" w:hAnsi="Arial" w:cs="Arial"/>
          <w:sz w:val="24"/>
          <w:szCs w:val="24"/>
          <w:lang w:val="x-none" w:eastAsia="pl-PL"/>
        </w:rPr>
        <w:t>Wykonawca zakwalifikowany do przeglądu wojewódzkiego jest zobowiązany do udziału w tym przeglądzie. W przypadku rezygnacji z występu, na jego miejsce awansuje wytypowany przez organizatora wykonawca z tytułem wyróżnienia, który jednocześnie przejmuje tytuł laureata przeglądu.</w:t>
      </w:r>
    </w:p>
    <w:p w14:paraId="2C715ADC" w14:textId="77777777" w:rsidR="00746F00" w:rsidRPr="00E364E0" w:rsidRDefault="00746F00" w:rsidP="0055345E">
      <w:pPr>
        <w:numPr>
          <w:ilvl w:val="0"/>
          <w:numId w:val="5"/>
        </w:numPr>
        <w:spacing w:after="0"/>
        <w:jc w:val="both"/>
        <w:rPr>
          <w:rFonts w:ascii="Arial" w:eastAsia="Times New Roman" w:hAnsi="Arial" w:cs="Arial"/>
          <w:sz w:val="24"/>
          <w:szCs w:val="24"/>
          <w:u w:val="single"/>
          <w:lang w:val="x-none" w:eastAsia="pl-PL"/>
        </w:rPr>
      </w:pPr>
      <w:r w:rsidRPr="00F50D19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Laureaci zakwalifikowani do </w:t>
      </w:r>
      <w:r>
        <w:rPr>
          <w:rFonts w:ascii="Arial" w:eastAsia="Times New Roman" w:hAnsi="Arial" w:cs="Arial"/>
          <w:iCs/>
          <w:sz w:val="24"/>
          <w:szCs w:val="24"/>
          <w:lang w:eastAsia="pl-PL"/>
        </w:rPr>
        <w:t>Finałów Ogólnopolskich obowiązkowo potwierdzają swój udział w finałach do organizatora wojewódzkiego (Dział Edukacji A</w:t>
      </w:r>
      <w:r w:rsidR="0069181A">
        <w:rPr>
          <w:rFonts w:ascii="Arial" w:eastAsia="Times New Roman" w:hAnsi="Arial" w:cs="Arial"/>
          <w:iCs/>
          <w:sz w:val="24"/>
          <w:szCs w:val="24"/>
          <w:lang w:eastAsia="pl-PL"/>
        </w:rPr>
        <w:t>rtystycznej Zamku).</w:t>
      </w:r>
      <w:r>
        <w:rPr>
          <w:rFonts w:ascii="Arial" w:eastAsia="Times New Roman" w:hAnsi="Arial" w:cs="Arial"/>
          <w:b/>
          <w:iCs/>
          <w:sz w:val="24"/>
          <w:szCs w:val="24"/>
          <w:lang w:eastAsia="pl-PL"/>
        </w:rPr>
        <w:t xml:space="preserve"> </w:t>
      </w:r>
      <w:r w:rsidRPr="00AB73A8">
        <w:rPr>
          <w:rFonts w:ascii="Arial" w:eastAsia="Times New Roman" w:hAnsi="Arial" w:cs="Arial"/>
          <w:b/>
          <w:iCs/>
          <w:sz w:val="24"/>
          <w:szCs w:val="24"/>
          <w:u w:val="single"/>
          <w:lang w:eastAsia="pl-PL"/>
        </w:rPr>
        <w:t>W przypadku rezygnacji z</w:t>
      </w:r>
      <w:r>
        <w:rPr>
          <w:rFonts w:ascii="Arial" w:eastAsia="Times New Roman" w:hAnsi="Arial" w:cs="Arial"/>
          <w:b/>
          <w:iCs/>
          <w:sz w:val="24"/>
          <w:szCs w:val="24"/>
          <w:u w:val="single"/>
          <w:lang w:eastAsia="pl-PL"/>
        </w:rPr>
        <w:t> </w:t>
      </w:r>
      <w:r w:rsidRPr="00AB73A8">
        <w:rPr>
          <w:rFonts w:ascii="Arial" w:eastAsia="Times New Roman" w:hAnsi="Arial" w:cs="Arial"/>
          <w:b/>
          <w:iCs/>
          <w:sz w:val="24"/>
          <w:szCs w:val="24"/>
          <w:u w:val="single"/>
          <w:lang w:eastAsia="pl-PL"/>
        </w:rPr>
        <w:t>udziału w Finale Ogólnopolskim, organizator wytypuje kolejnego laureata.</w:t>
      </w:r>
    </w:p>
    <w:p w14:paraId="13B7632C" w14:textId="77777777" w:rsidR="00746F00" w:rsidRPr="00733637" w:rsidRDefault="00746F00" w:rsidP="0055345E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D6439C4" w14:textId="226281D4" w:rsidR="00746F00" w:rsidRDefault="00746F00" w:rsidP="0055345E">
      <w:pPr>
        <w:keepNext/>
        <w:spacing w:after="0"/>
        <w:jc w:val="both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pl-PL"/>
        </w:rPr>
      </w:pPr>
      <w:r w:rsidRPr="00733637">
        <w:rPr>
          <w:rFonts w:ascii="Arial" w:eastAsia="Times New Roman" w:hAnsi="Arial" w:cs="Arial"/>
          <w:b/>
          <w:i/>
          <w:sz w:val="24"/>
          <w:szCs w:val="24"/>
          <w:u w:val="single"/>
          <w:lang w:val="x-none" w:eastAsia="pl-PL"/>
        </w:rPr>
        <w:t>Terminy i miejsce eliminacji</w:t>
      </w:r>
      <w:r w:rsidR="00F7385A">
        <w:rPr>
          <w:rFonts w:ascii="Arial" w:eastAsia="Times New Roman" w:hAnsi="Arial" w:cs="Arial"/>
          <w:b/>
          <w:i/>
          <w:sz w:val="24"/>
          <w:szCs w:val="24"/>
          <w:u w:val="single"/>
          <w:lang w:eastAsia="pl-PL"/>
        </w:rPr>
        <w:t>:</w:t>
      </w:r>
    </w:p>
    <w:p w14:paraId="381B77BC" w14:textId="77777777" w:rsidR="006A0E34" w:rsidRDefault="006A0E34" w:rsidP="0055345E">
      <w:pPr>
        <w:keepNext/>
        <w:spacing w:after="0"/>
        <w:jc w:val="both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pl-PL"/>
        </w:rPr>
      </w:pPr>
    </w:p>
    <w:p w14:paraId="0909098B" w14:textId="72D8BD33" w:rsidR="00F7385A" w:rsidRPr="00F7385A" w:rsidRDefault="00F7385A" w:rsidP="0055345E">
      <w:pPr>
        <w:keepNext/>
        <w:spacing w:after="0"/>
        <w:jc w:val="both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Pr="00F7385A">
        <w:rPr>
          <w:rFonts w:ascii="Arial" w:eastAsia="Times New Roman" w:hAnsi="Arial" w:cs="Arial"/>
          <w:sz w:val="24"/>
          <w:szCs w:val="24"/>
          <w:lang w:eastAsia="pl-PL"/>
        </w:rPr>
        <w:t xml:space="preserve">owiatowe – </w:t>
      </w:r>
      <w:r w:rsidR="006A0E34">
        <w:rPr>
          <w:rFonts w:ascii="Arial" w:eastAsia="Times New Roman" w:hAnsi="Arial" w:cs="Arial"/>
          <w:sz w:val="24"/>
          <w:szCs w:val="24"/>
          <w:lang w:eastAsia="pl-PL"/>
        </w:rPr>
        <w:t>26.03.2021 Choszczeński Dom Kultury</w:t>
      </w:r>
    </w:p>
    <w:p w14:paraId="3ABFDE5B" w14:textId="77777777" w:rsidR="00F7385A" w:rsidRPr="00F7385A" w:rsidRDefault="00F7385A" w:rsidP="0055345E">
      <w:pPr>
        <w:keepNext/>
        <w:spacing w:after="0"/>
        <w:jc w:val="both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69181A">
        <w:rPr>
          <w:rFonts w:ascii="Arial" w:eastAsia="Times New Roman" w:hAnsi="Arial" w:cs="Arial"/>
          <w:sz w:val="24"/>
          <w:szCs w:val="24"/>
          <w:lang w:eastAsia="pl-PL"/>
        </w:rPr>
        <w:t>ojewódzkie 22-25</w:t>
      </w:r>
      <w:r w:rsidRPr="00F7385A">
        <w:rPr>
          <w:rFonts w:ascii="Arial" w:eastAsia="Times New Roman" w:hAnsi="Arial" w:cs="Arial"/>
          <w:sz w:val="24"/>
          <w:szCs w:val="24"/>
          <w:lang w:eastAsia="pl-PL"/>
        </w:rPr>
        <w:t>.04</w:t>
      </w:r>
      <w:r w:rsidR="0069181A">
        <w:rPr>
          <w:rFonts w:ascii="Arial" w:eastAsia="Times New Roman" w:hAnsi="Arial" w:cs="Arial"/>
          <w:sz w:val="24"/>
          <w:szCs w:val="24"/>
          <w:lang w:eastAsia="pl-PL"/>
        </w:rPr>
        <w:t xml:space="preserve"> 2021</w:t>
      </w:r>
      <w:r w:rsidRPr="00F7385A">
        <w:rPr>
          <w:rFonts w:ascii="Arial" w:eastAsia="Times New Roman" w:hAnsi="Arial" w:cs="Arial"/>
          <w:sz w:val="24"/>
          <w:szCs w:val="24"/>
          <w:lang w:eastAsia="pl-PL"/>
        </w:rPr>
        <w:t xml:space="preserve"> Zamek Książąt Pomorskich w Szczecinie</w:t>
      </w:r>
    </w:p>
    <w:p w14:paraId="6DC2201F" w14:textId="77777777" w:rsidR="00746F00" w:rsidRPr="00446B00" w:rsidRDefault="00746F00" w:rsidP="0055345E">
      <w:pPr>
        <w:spacing w:after="0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sectPr w:rsidR="00746F00" w:rsidRPr="00446B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9F0DF6" w14:textId="77777777" w:rsidR="00970C8A" w:rsidRDefault="00970C8A">
      <w:r>
        <w:separator/>
      </w:r>
    </w:p>
  </w:endnote>
  <w:endnote w:type="continuationSeparator" w:id="0">
    <w:p w14:paraId="49B173F6" w14:textId="77777777" w:rsidR="00970C8A" w:rsidRDefault="00970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7E8220" w14:textId="77777777" w:rsidR="007F67F4" w:rsidRDefault="007F67F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7653DD" w14:textId="77777777" w:rsidR="007F67F4" w:rsidRDefault="007F67F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501A61" w14:textId="77777777" w:rsidR="007F67F4" w:rsidRDefault="007F67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064367" w14:textId="77777777" w:rsidR="00970C8A" w:rsidRDefault="00970C8A">
      <w:r>
        <w:separator/>
      </w:r>
    </w:p>
  </w:footnote>
  <w:footnote w:type="continuationSeparator" w:id="0">
    <w:p w14:paraId="50EB63D5" w14:textId="77777777" w:rsidR="00970C8A" w:rsidRDefault="00970C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FAC639" w14:textId="77777777" w:rsidR="007F67F4" w:rsidRDefault="007F67F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ED2368" w14:textId="77777777" w:rsidR="007F67F4" w:rsidRDefault="007F67F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81714F" w14:textId="77777777" w:rsidR="007F67F4" w:rsidRDefault="007F67F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1764B0"/>
    <w:multiLevelType w:val="hybridMultilevel"/>
    <w:tmpl w:val="B5D097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A088E"/>
    <w:multiLevelType w:val="hybridMultilevel"/>
    <w:tmpl w:val="1E54BD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CE7F50"/>
    <w:multiLevelType w:val="singleLevel"/>
    <w:tmpl w:val="041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23B662B"/>
    <w:multiLevelType w:val="hybridMultilevel"/>
    <w:tmpl w:val="9C04DC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A77555"/>
    <w:multiLevelType w:val="hybridMultilevel"/>
    <w:tmpl w:val="762AB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F0F008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6BA42FAD"/>
    <w:multiLevelType w:val="hybridMultilevel"/>
    <w:tmpl w:val="5CD6E1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29099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7EFA08C2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</w:r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7"/>
  </w:num>
  <w:num w:numId="5">
    <w:abstractNumId w:val="4"/>
  </w:num>
  <w:num w:numId="6">
    <w:abstractNumId w:val="3"/>
  </w:num>
  <w:num w:numId="7">
    <w:abstractNumId w:val="6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F00"/>
    <w:rsid w:val="00310900"/>
    <w:rsid w:val="004510F7"/>
    <w:rsid w:val="004D66FB"/>
    <w:rsid w:val="004E4509"/>
    <w:rsid w:val="0055345E"/>
    <w:rsid w:val="005F569D"/>
    <w:rsid w:val="0069181A"/>
    <w:rsid w:val="006A03E8"/>
    <w:rsid w:val="006A0E34"/>
    <w:rsid w:val="00746F00"/>
    <w:rsid w:val="007F67F4"/>
    <w:rsid w:val="008C1121"/>
    <w:rsid w:val="00970C8A"/>
    <w:rsid w:val="009F133C"/>
    <w:rsid w:val="009F55E3"/>
    <w:rsid w:val="00A119DF"/>
    <w:rsid w:val="00A20BA4"/>
    <w:rsid w:val="00B34C27"/>
    <w:rsid w:val="00DE41BB"/>
    <w:rsid w:val="00F7385A"/>
    <w:rsid w:val="00FC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98499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46F00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F133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F133C"/>
    <w:rPr>
      <w:sz w:val="24"/>
      <w:szCs w:val="24"/>
    </w:rPr>
  </w:style>
  <w:style w:type="paragraph" w:styleId="Stopka">
    <w:name w:val="footer"/>
    <w:basedOn w:val="Normalny"/>
    <w:link w:val="StopkaZnak"/>
    <w:rsid w:val="009F133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F133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86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esktop\Office%20Word%202003%20Look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Office Word 2003 Look</Template>
  <TotalTime>0</TotalTime>
  <Pages>3</Pages>
  <Words>826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2021-02-17T14:07:00Z</dcterms:created>
  <dcterms:modified xsi:type="dcterms:W3CDTF">2021-02-17T14:07:00Z</dcterms:modified>
</cp:coreProperties>
</file>